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93" w:rsidRDefault="000D4893" w:rsidP="00C20A06">
      <w:pPr>
        <w:jc w:val="right"/>
      </w:pPr>
    </w:p>
    <w:p w:rsidR="00616EBF" w:rsidRDefault="002412C9" w:rsidP="00616EBF">
      <w:pPr>
        <w:spacing w:after="0" w:line="240" w:lineRule="auto"/>
        <w:jc w:val="right"/>
        <w:rPr>
          <w:rFonts w:ascii="Arial" w:hAnsi="Arial" w:cs="Arial"/>
          <w:b/>
          <w:color w:val="632423" w:themeColor="accent2" w:themeShade="80"/>
          <w:sz w:val="36"/>
          <w:szCs w:val="36"/>
        </w:rPr>
      </w:pPr>
      <w:r>
        <w:rPr>
          <w:rFonts w:ascii="Arial" w:hAnsi="Arial" w:cs="Arial"/>
          <w:b/>
          <w:noProof/>
          <w:color w:val="632423" w:themeColor="accent2" w:themeShade="80"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153035</wp:posOffset>
            </wp:positionV>
            <wp:extent cx="1308100" cy="603250"/>
            <wp:effectExtent l="19050" t="0" r="6350" b="0"/>
            <wp:wrapTight wrapText="bothSides">
              <wp:wrapPolygon edited="0">
                <wp:start x="-315" y="0"/>
                <wp:lineTo x="-315" y="21145"/>
                <wp:lineTo x="21705" y="21145"/>
                <wp:lineTo x="21705" y="0"/>
                <wp:lineTo x="-315" y="0"/>
              </wp:wrapPolygon>
            </wp:wrapTight>
            <wp:docPr id="6" name="Picture 3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EBF" w:rsidRPr="00E73B7D">
        <w:rPr>
          <w:rFonts w:ascii="Arial" w:hAnsi="Arial" w:cs="Arial"/>
          <w:b/>
          <w:color w:val="632423" w:themeColor="accent2" w:themeShade="80"/>
          <w:sz w:val="36"/>
          <w:szCs w:val="36"/>
        </w:rPr>
        <w:t>Britis</w:t>
      </w:r>
      <w:r w:rsidR="00616EBF">
        <w:rPr>
          <w:rFonts w:ascii="Arial" w:hAnsi="Arial" w:cs="Arial"/>
          <w:b/>
          <w:color w:val="632423" w:themeColor="accent2" w:themeShade="80"/>
          <w:sz w:val="36"/>
          <w:szCs w:val="36"/>
        </w:rPr>
        <w:t>h Orthopaedic Foot and Ankle Society</w:t>
      </w:r>
    </w:p>
    <w:p w:rsidR="00616EBF" w:rsidRDefault="007B3013" w:rsidP="009E7367">
      <w:pPr>
        <w:spacing w:after="0" w:line="240" w:lineRule="auto"/>
        <w:jc w:val="right"/>
        <w:rPr>
          <w:rFonts w:ascii="Arial" w:hAnsi="Arial" w:cs="Arial"/>
          <w:b/>
          <w:color w:val="632423" w:themeColor="accent2" w:themeShade="80"/>
          <w:sz w:val="36"/>
          <w:szCs w:val="36"/>
        </w:rPr>
      </w:pPr>
      <w:r>
        <w:rPr>
          <w:rFonts w:ascii="Arial" w:hAnsi="Arial" w:cs="Arial"/>
          <w:b/>
          <w:color w:val="632423" w:themeColor="accent2" w:themeShade="80"/>
          <w:sz w:val="36"/>
          <w:szCs w:val="36"/>
        </w:rPr>
        <w:t>2</w:t>
      </w:r>
      <w:r w:rsidR="001E2D43">
        <w:rPr>
          <w:rFonts w:ascii="Arial" w:hAnsi="Arial" w:cs="Arial"/>
          <w:b/>
          <w:color w:val="632423" w:themeColor="accent2" w:themeShade="80"/>
          <w:sz w:val="36"/>
          <w:szCs w:val="36"/>
        </w:rPr>
        <w:t>2</w:t>
      </w:r>
      <w:r w:rsidR="001E2D43" w:rsidRPr="001E2D43">
        <w:rPr>
          <w:rFonts w:ascii="Arial" w:hAnsi="Arial" w:cs="Arial"/>
          <w:b/>
          <w:color w:val="632423" w:themeColor="accent2" w:themeShade="80"/>
          <w:sz w:val="36"/>
          <w:szCs w:val="36"/>
          <w:vertAlign w:val="superscript"/>
        </w:rPr>
        <w:t>nd</w:t>
      </w:r>
      <w:r w:rsidR="001E2D43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</w:t>
      </w:r>
      <w:r w:rsidR="00616EBF">
        <w:rPr>
          <w:rFonts w:ascii="Arial" w:hAnsi="Arial" w:cs="Arial"/>
          <w:b/>
          <w:color w:val="632423" w:themeColor="accent2" w:themeShade="80"/>
          <w:sz w:val="36"/>
          <w:szCs w:val="36"/>
        </w:rPr>
        <w:t>Principles of Foot and Ankle Surgery Course</w:t>
      </w:r>
    </w:p>
    <w:p w:rsidR="00616EBF" w:rsidRPr="00E73B7D" w:rsidRDefault="001E2D43" w:rsidP="00616EBF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CB172D" w:rsidRPr="00CB172D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7B301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12</w:t>
      </w:r>
      <w:r w:rsidR="00CB172D" w:rsidRPr="00CB172D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B17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June</w:t>
      </w:r>
      <w:r w:rsidR="009E7367">
        <w:rPr>
          <w:rFonts w:ascii="Arial" w:hAnsi="Arial" w:cs="Arial"/>
          <w:b/>
          <w:sz w:val="28"/>
          <w:szCs w:val="28"/>
        </w:rPr>
        <w:t xml:space="preserve"> 201</w:t>
      </w:r>
      <w:r w:rsidR="007B3013">
        <w:rPr>
          <w:rFonts w:ascii="Arial" w:hAnsi="Arial" w:cs="Arial"/>
          <w:b/>
          <w:sz w:val="28"/>
          <w:szCs w:val="28"/>
        </w:rPr>
        <w:t>8</w:t>
      </w:r>
    </w:p>
    <w:p w:rsidR="00616EBF" w:rsidRDefault="00616EBF" w:rsidP="00616EB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73B7D">
        <w:rPr>
          <w:rFonts w:ascii="Arial" w:hAnsi="Arial" w:cs="Arial"/>
          <w:sz w:val="20"/>
          <w:szCs w:val="20"/>
        </w:rPr>
        <w:t xml:space="preserve">To be held at </w:t>
      </w:r>
      <w:r w:rsidR="001E2D43">
        <w:rPr>
          <w:rFonts w:ascii="Arial" w:hAnsi="Arial" w:cs="Arial"/>
          <w:sz w:val="20"/>
          <w:szCs w:val="20"/>
        </w:rPr>
        <w:t>IWM Duxford, Cambridgeshire CB22 4QR</w:t>
      </w: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6EBF" w:rsidRDefault="00616EBF" w:rsidP="00616E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B7D">
        <w:rPr>
          <w:rFonts w:ascii="Arial" w:hAnsi="Arial" w:cs="Arial"/>
          <w:b/>
          <w:sz w:val="24"/>
          <w:szCs w:val="24"/>
        </w:rPr>
        <w:t>Aimed at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73B7D">
        <w:rPr>
          <w:rFonts w:ascii="Arial" w:hAnsi="Arial" w:cs="Arial"/>
          <w:sz w:val="24"/>
          <w:szCs w:val="24"/>
        </w:rPr>
        <w:t>Hi</w:t>
      </w:r>
      <w:r>
        <w:rPr>
          <w:rFonts w:ascii="Arial" w:hAnsi="Arial" w:cs="Arial"/>
          <w:sz w:val="24"/>
          <w:szCs w:val="24"/>
        </w:rPr>
        <w:t xml:space="preserve">gher Surgical Trainees </w:t>
      </w: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EBF" w:rsidRPr="00E73B7D" w:rsidRDefault="0066107D" w:rsidP="00616E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Director</w:t>
      </w:r>
    </w:p>
    <w:p w:rsidR="002412C9" w:rsidRDefault="002412C9" w:rsidP="00616EBF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412C9" w:rsidRDefault="002412C9" w:rsidP="00D739C2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</w:t>
      </w:r>
      <w:r w:rsidR="001E2D43">
        <w:rPr>
          <w:rFonts w:ascii="Arial" w:hAnsi="Arial" w:cs="Arial"/>
          <w:sz w:val="24"/>
          <w:szCs w:val="24"/>
        </w:rPr>
        <w:t>Tim Williams</w:t>
      </w:r>
      <w:r>
        <w:rPr>
          <w:rFonts w:ascii="Arial" w:hAnsi="Arial" w:cs="Arial"/>
          <w:sz w:val="24"/>
          <w:szCs w:val="24"/>
        </w:rPr>
        <w:t xml:space="preserve"> (</w:t>
      </w:r>
      <w:r w:rsidR="007B3013">
        <w:rPr>
          <w:rFonts w:ascii="Arial" w:hAnsi="Arial" w:cs="Arial"/>
          <w:sz w:val="24"/>
          <w:szCs w:val="24"/>
        </w:rPr>
        <w:t>C</w:t>
      </w:r>
      <w:r w:rsidR="001E2D43">
        <w:rPr>
          <w:rFonts w:ascii="Arial" w:hAnsi="Arial" w:cs="Arial"/>
          <w:sz w:val="24"/>
          <w:szCs w:val="24"/>
        </w:rPr>
        <w:t>olchester</w:t>
      </w:r>
      <w:r>
        <w:rPr>
          <w:rFonts w:ascii="Arial" w:hAnsi="Arial" w:cs="Arial"/>
          <w:sz w:val="24"/>
          <w:szCs w:val="24"/>
        </w:rPr>
        <w:t>)</w:t>
      </w:r>
    </w:p>
    <w:p w:rsidR="00D739C2" w:rsidRDefault="00D739C2" w:rsidP="002412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412C9" w:rsidRDefault="002412C9" w:rsidP="002412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BOFAS accredited faculty</w:t>
      </w:r>
    </w:p>
    <w:p w:rsidR="002412C9" w:rsidRPr="00587FDC" w:rsidRDefault="002412C9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B7D">
        <w:rPr>
          <w:rFonts w:ascii="Arial" w:hAnsi="Arial" w:cs="Arial"/>
          <w:b/>
          <w:sz w:val="24"/>
          <w:szCs w:val="24"/>
        </w:rPr>
        <w:t>Course Content</w:t>
      </w: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6EBF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Clinical examination of the foot and ankle</w:t>
      </w:r>
    </w:p>
    <w:p w:rsidR="00616EBF" w:rsidRPr="00932709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>Foot and ankle anatomy and biomechanics</w:t>
      </w:r>
    </w:p>
    <w:p w:rsidR="00616EBF" w:rsidRPr="00932709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>Degenerative foot and ankle conditions</w:t>
      </w:r>
    </w:p>
    <w:p w:rsidR="00616EBF" w:rsidRPr="00932709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>Acquired flat foot</w:t>
      </w:r>
    </w:p>
    <w:p w:rsidR="00616EBF" w:rsidRPr="00932709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>Deformity and neuromuscular disorders</w:t>
      </w:r>
    </w:p>
    <w:p w:rsidR="00616EBF" w:rsidRPr="00932709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>Rheumatoid disorders</w:t>
      </w:r>
    </w:p>
    <w:p w:rsidR="00616EBF" w:rsidRPr="00932709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>Diabetic foot and Charcot</w:t>
      </w:r>
    </w:p>
    <w:p w:rsidR="00616EBF" w:rsidRPr="00932709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 xml:space="preserve">Principles of </w:t>
      </w:r>
      <w:r>
        <w:rPr>
          <w:rFonts w:ascii="Arial" w:hAnsi="Arial" w:cs="Arial"/>
          <w:i/>
          <w:sz w:val="20"/>
          <w:szCs w:val="20"/>
        </w:rPr>
        <w:t>orthose</w:t>
      </w:r>
      <w:r w:rsidRPr="00932709">
        <w:rPr>
          <w:rFonts w:ascii="Arial" w:hAnsi="Arial" w:cs="Arial"/>
          <w:i/>
          <w:sz w:val="20"/>
          <w:szCs w:val="20"/>
        </w:rPr>
        <w:t>s</w:t>
      </w:r>
    </w:p>
    <w:p w:rsidR="00616EBF" w:rsidRDefault="00616EBF" w:rsidP="00616E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32709">
        <w:rPr>
          <w:rFonts w:ascii="Arial" w:hAnsi="Arial" w:cs="Arial"/>
          <w:i/>
          <w:sz w:val="20"/>
          <w:szCs w:val="20"/>
        </w:rPr>
        <w:t>Foot and ankle trauma</w:t>
      </w: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B7D">
        <w:rPr>
          <w:rFonts w:ascii="Arial" w:hAnsi="Arial" w:cs="Arial"/>
          <w:sz w:val="24"/>
          <w:szCs w:val="24"/>
        </w:rPr>
        <w:tab/>
      </w: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B7D">
        <w:rPr>
          <w:rFonts w:ascii="Arial" w:hAnsi="Arial" w:cs="Arial"/>
          <w:b/>
          <w:sz w:val="24"/>
          <w:szCs w:val="24"/>
        </w:rPr>
        <w:t>Teaching Style</w:t>
      </w:r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6EBF" w:rsidRPr="001D3E8B" w:rsidRDefault="00616EBF" w:rsidP="00616EBF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3E8B">
        <w:rPr>
          <w:rFonts w:ascii="Arial" w:hAnsi="Arial" w:cs="Arial"/>
          <w:sz w:val="24"/>
          <w:szCs w:val="24"/>
        </w:rPr>
        <w:t>Lectures</w:t>
      </w:r>
    </w:p>
    <w:p w:rsidR="00616EBF" w:rsidRPr="003864F8" w:rsidRDefault="00616EBF" w:rsidP="00616EBF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3E8B">
        <w:rPr>
          <w:rFonts w:ascii="Arial" w:hAnsi="Arial" w:cs="Arial"/>
          <w:sz w:val="24"/>
          <w:szCs w:val="24"/>
        </w:rPr>
        <w:t>Clinical case presentations</w:t>
      </w:r>
      <w:r>
        <w:rPr>
          <w:rFonts w:ascii="Arial" w:hAnsi="Arial" w:cs="Arial"/>
          <w:sz w:val="24"/>
          <w:szCs w:val="24"/>
        </w:rPr>
        <w:t xml:space="preserve"> and c</w:t>
      </w:r>
      <w:r w:rsidRPr="003864F8">
        <w:rPr>
          <w:rFonts w:ascii="Arial" w:hAnsi="Arial" w:cs="Arial"/>
          <w:sz w:val="24"/>
          <w:szCs w:val="24"/>
        </w:rPr>
        <w:t>ase based discussions</w:t>
      </w:r>
    </w:p>
    <w:p w:rsidR="009E7367" w:rsidRDefault="00616EBF" w:rsidP="00F522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D3E8B">
        <w:rPr>
          <w:rFonts w:ascii="Arial" w:hAnsi="Arial" w:cs="Arial"/>
          <w:sz w:val="24"/>
          <w:szCs w:val="24"/>
        </w:rPr>
        <w:t>Vivas</w:t>
      </w:r>
      <w:proofErr w:type="spellEnd"/>
    </w:p>
    <w:p w:rsidR="00616EBF" w:rsidRPr="00E73B7D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EBF" w:rsidRPr="00EE776F" w:rsidRDefault="00616EBF" w:rsidP="00616EB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E776F">
        <w:rPr>
          <w:rFonts w:ascii="Arial" w:hAnsi="Arial" w:cs="Arial"/>
          <w:sz w:val="24"/>
          <w:szCs w:val="24"/>
        </w:rPr>
        <w:t xml:space="preserve">The BOFAS principles course is an exciting </w:t>
      </w:r>
      <w:r w:rsidR="007B3013">
        <w:rPr>
          <w:rFonts w:ascii="Arial" w:hAnsi="Arial" w:cs="Arial"/>
          <w:sz w:val="24"/>
          <w:szCs w:val="24"/>
        </w:rPr>
        <w:t xml:space="preserve">established </w:t>
      </w:r>
      <w:r w:rsidRPr="00EE776F">
        <w:rPr>
          <w:rFonts w:ascii="Arial" w:hAnsi="Arial" w:cs="Arial"/>
          <w:sz w:val="24"/>
          <w:szCs w:val="24"/>
        </w:rPr>
        <w:t>course designed to teach the core foot and ankle content in the FRCS</w:t>
      </w:r>
      <w:r w:rsidR="006F2A9F">
        <w:rPr>
          <w:rFonts w:ascii="Arial" w:hAnsi="Arial" w:cs="Arial"/>
          <w:sz w:val="24"/>
          <w:szCs w:val="24"/>
        </w:rPr>
        <w:t xml:space="preserve"> </w:t>
      </w:r>
      <w:r w:rsidRPr="00EE776F">
        <w:rPr>
          <w:rFonts w:ascii="Arial" w:hAnsi="Arial" w:cs="Arial"/>
          <w:sz w:val="24"/>
          <w:szCs w:val="24"/>
        </w:rPr>
        <w:t>(Orth) curriculum in a</w:t>
      </w:r>
      <w:r w:rsidR="006F2A9F">
        <w:rPr>
          <w:rFonts w:ascii="Arial" w:hAnsi="Arial" w:cs="Arial"/>
          <w:sz w:val="24"/>
          <w:szCs w:val="24"/>
        </w:rPr>
        <w:t>n</w:t>
      </w:r>
      <w:r w:rsidRPr="00EE776F">
        <w:rPr>
          <w:rFonts w:ascii="Arial" w:hAnsi="Arial" w:cs="Arial"/>
          <w:sz w:val="24"/>
          <w:szCs w:val="24"/>
        </w:rPr>
        <w:t xml:space="preserve"> informal and interactive environment.  There is emphasis on clinical </w:t>
      </w:r>
      <w:r w:rsidR="002412C9">
        <w:rPr>
          <w:rFonts w:ascii="Arial" w:hAnsi="Arial" w:cs="Arial"/>
          <w:sz w:val="24"/>
          <w:szCs w:val="24"/>
        </w:rPr>
        <w:t xml:space="preserve">examination </w:t>
      </w:r>
      <w:r w:rsidRPr="00EE776F">
        <w:rPr>
          <w:rFonts w:ascii="Arial" w:hAnsi="Arial" w:cs="Arial"/>
          <w:sz w:val="24"/>
          <w:szCs w:val="24"/>
        </w:rPr>
        <w:t>cases, discussion groups and opportunity for simulating exam conditions.</w:t>
      </w:r>
    </w:p>
    <w:p w:rsidR="00616EBF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E81">
        <w:rPr>
          <w:rFonts w:ascii="Arial" w:hAnsi="Arial" w:cs="Arial"/>
          <w:b/>
          <w:sz w:val="24"/>
          <w:szCs w:val="24"/>
        </w:rPr>
        <w:t>Cost</w:t>
      </w:r>
      <w:r w:rsidR="003524B3">
        <w:rPr>
          <w:rFonts w:ascii="Arial" w:hAnsi="Arial" w:cs="Arial"/>
          <w:sz w:val="24"/>
          <w:szCs w:val="24"/>
        </w:rPr>
        <w:tab/>
      </w:r>
      <w:r w:rsidR="009E7367">
        <w:rPr>
          <w:rFonts w:ascii="Arial" w:hAnsi="Arial" w:cs="Arial"/>
          <w:sz w:val="24"/>
          <w:szCs w:val="24"/>
        </w:rPr>
        <w:t>£100</w:t>
      </w:r>
      <w:r w:rsidR="000242CA">
        <w:rPr>
          <w:rFonts w:ascii="Arial" w:hAnsi="Arial" w:cs="Arial"/>
          <w:sz w:val="24"/>
          <w:szCs w:val="24"/>
        </w:rPr>
        <w:t xml:space="preserve"> </w:t>
      </w:r>
      <w:r w:rsidR="007B3013">
        <w:rPr>
          <w:rFonts w:ascii="Arial" w:hAnsi="Arial" w:cs="Arial"/>
          <w:sz w:val="24"/>
          <w:szCs w:val="24"/>
        </w:rPr>
        <w:t xml:space="preserve">cheque deposit </w:t>
      </w:r>
      <w:r w:rsidR="00CB172D">
        <w:rPr>
          <w:rFonts w:ascii="Arial" w:hAnsi="Arial" w:cs="Arial"/>
          <w:sz w:val="24"/>
          <w:szCs w:val="24"/>
        </w:rPr>
        <w:t>payable.</w:t>
      </w:r>
    </w:p>
    <w:p w:rsidR="0066107D" w:rsidRDefault="0066107D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A9F" w:rsidRPr="007B3013" w:rsidRDefault="007B3013" w:rsidP="00616E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course is fully subsidised by BOFAS and the cheque is taken as a deposit for your place.</w:t>
      </w:r>
      <w:r w:rsidR="00CB172D">
        <w:rPr>
          <w:rFonts w:ascii="Arial" w:hAnsi="Arial" w:cs="Arial"/>
          <w:sz w:val="24"/>
          <w:szCs w:val="24"/>
        </w:rPr>
        <w:t xml:space="preserve">  </w:t>
      </w:r>
      <w:r w:rsidR="00CB172D" w:rsidRPr="007B3013">
        <w:rPr>
          <w:rFonts w:ascii="Arial" w:hAnsi="Arial" w:cs="Arial"/>
          <w:b/>
          <w:sz w:val="24"/>
          <w:szCs w:val="24"/>
        </w:rPr>
        <w:t xml:space="preserve">Your place will </w:t>
      </w:r>
      <w:r w:rsidR="00CB172D" w:rsidRPr="007B3013">
        <w:rPr>
          <w:rFonts w:ascii="Arial" w:hAnsi="Arial" w:cs="Arial"/>
          <w:b/>
          <w:sz w:val="24"/>
          <w:szCs w:val="24"/>
          <w:u w:val="single"/>
        </w:rPr>
        <w:t>not</w:t>
      </w:r>
      <w:r w:rsidR="00CB172D" w:rsidRPr="007B3013">
        <w:rPr>
          <w:rFonts w:ascii="Arial" w:hAnsi="Arial" w:cs="Arial"/>
          <w:b/>
          <w:sz w:val="24"/>
          <w:szCs w:val="24"/>
        </w:rPr>
        <w:t xml:space="preserve"> be confirmed until </w:t>
      </w:r>
      <w:r w:rsidRPr="007B3013">
        <w:rPr>
          <w:rFonts w:ascii="Arial" w:hAnsi="Arial" w:cs="Arial"/>
          <w:b/>
          <w:sz w:val="24"/>
          <w:szCs w:val="24"/>
        </w:rPr>
        <w:t xml:space="preserve">your deposit cheque </w:t>
      </w:r>
      <w:r w:rsidR="00CB172D" w:rsidRPr="007B3013">
        <w:rPr>
          <w:rFonts w:ascii="Arial" w:hAnsi="Arial" w:cs="Arial"/>
          <w:b/>
          <w:sz w:val="24"/>
          <w:szCs w:val="24"/>
        </w:rPr>
        <w:t>has been received.</w:t>
      </w:r>
    </w:p>
    <w:p w:rsidR="00CB172D" w:rsidRDefault="00CB172D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172D" w:rsidRDefault="00CB172D" w:rsidP="00616E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172D">
        <w:rPr>
          <w:rFonts w:ascii="Arial" w:hAnsi="Arial" w:cs="Arial"/>
          <w:b/>
          <w:sz w:val="20"/>
          <w:szCs w:val="20"/>
        </w:rPr>
        <w:t>Cancellation policy</w:t>
      </w:r>
      <w:r>
        <w:rPr>
          <w:rFonts w:ascii="Arial" w:hAnsi="Arial" w:cs="Arial"/>
          <w:b/>
          <w:sz w:val="20"/>
          <w:szCs w:val="20"/>
        </w:rPr>
        <w:t xml:space="preserve"> – Cancellation automatically forfeits 10% deduction of the </w:t>
      </w:r>
      <w:r w:rsidR="007B3013">
        <w:rPr>
          <w:rFonts w:ascii="Arial" w:hAnsi="Arial" w:cs="Arial"/>
          <w:b/>
          <w:sz w:val="20"/>
          <w:szCs w:val="20"/>
        </w:rPr>
        <w:t xml:space="preserve">deposit </w:t>
      </w:r>
      <w:r>
        <w:rPr>
          <w:rFonts w:ascii="Arial" w:hAnsi="Arial" w:cs="Arial"/>
          <w:b/>
          <w:sz w:val="20"/>
          <w:szCs w:val="20"/>
        </w:rPr>
        <w:t xml:space="preserve">up to </w:t>
      </w:r>
      <w:r w:rsidR="001E2D43">
        <w:rPr>
          <w:rFonts w:ascii="Arial" w:hAnsi="Arial" w:cs="Arial"/>
          <w:b/>
          <w:sz w:val="20"/>
          <w:szCs w:val="20"/>
        </w:rPr>
        <w:t>5</w:t>
      </w:r>
      <w:r w:rsidRPr="00CB172D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2D43">
        <w:rPr>
          <w:rFonts w:ascii="Arial" w:hAnsi="Arial" w:cs="Arial"/>
          <w:b/>
          <w:sz w:val="20"/>
          <w:szCs w:val="20"/>
        </w:rPr>
        <w:t>Ma</w:t>
      </w:r>
      <w:r w:rsidR="007B3013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, cancellation after </w:t>
      </w:r>
      <w:r w:rsidR="001E2D43">
        <w:rPr>
          <w:rFonts w:ascii="Arial" w:hAnsi="Arial" w:cs="Arial"/>
          <w:b/>
          <w:sz w:val="20"/>
          <w:szCs w:val="20"/>
        </w:rPr>
        <w:t>5</w:t>
      </w:r>
      <w:r w:rsidRPr="00CB172D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2D43">
        <w:rPr>
          <w:rFonts w:ascii="Arial" w:hAnsi="Arial" w:cs="Arial"/>
          <w:b/>
          <w:sz w:val="20"/>
          <w:szCs w:val="20"/>
        </w:rPr>
        <w:t>May</w:t>
      </w:r>
      <w:r>
        <w:rPr>
          <w:rFonts w:ascii="Arial" w:hAnsi="Arial" w:cs="Arial"/>
          <w:b/>
          <w:sz w:val="20"/>
          <w:szCs w:val="20"/>
        </w:rPr>
        <w:t xml:space="preserve"> forfeits 100% of the cost, unless a replacement can be found. </w:t>
      </w:r>
    </w:p>
    <w:p w:rsidR="00CB172D" w:rsidRPr="00CB172D" w:rsidRDefault="00CB172D" w:rsidP="00616E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Failure to attend forfeits 100% of the cost.</w:t>
      </w:r>
    </w:p>
    <w:p w:rsidR="00616EBF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EBF" w:rsidRDefault="006F2A9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106680</wp:posOffset>
                </wp:positionV>
                <wp:extent cx="4686300" cy="9144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EBF" w:rsidRDefault="00616EBF" w:rsidP="00616EBF">
                            <w:pPr>
                              <w:pStyle w:val="BodyText2"/>
                              <w:spacing w:before="0"/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9738BC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Limited places. Apply now to avoid disappointment</w:t>
                            </w:r>
                          </w:p>
                          <w:p w:rsidR="00616EBF" w:rsidRPr="009738BC" w:rsidRDefault="00616EBF" w:rsidP="00616EBF">
                            <w:pPr>
                              <w:pStyle w:val="BodyText2"/>
                              <w:spacing w:before="0"/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616EBF" w:rsidRPr="009738BC" w:rsidRDefault="006F2A9F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after="0" w:line="240" w:lineRule="auto"/>
                              <w:ind w:left="567" w:hanging="378"/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Miss Jo Millard</w:t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616EBF" w:rsidRPr="009738BC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Course Coordinator</w:t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)</w:t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  <w:t xml:space="preserve">Tel: </w:t>
                            </w:r>
                            <w:r w:rsidR="001E2D43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07847 281130</w:t>
                            </w:r>
                          </w:p>
                          <w:p w:rsidR="00616EBF" w:rsidRPr="009738BC" w:rsidRDefault="00081E77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after="0" w:line="240" w:lineRule="auto"/>
                              <w:ind w:left="567" w:hanging="378"/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PO Box 209</w:t>
                            </w:r>
                            <w:r w:rsidR="006F2A9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16EBF" w:rsidRPr="009738BC" w:rsidRDefault="00081E77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after="0" w:line="240" w:lineRule="auto"/>
                              <w:ind w:left="567" w:hanging="378"/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Bristol</w:t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  <w:t>Email:</w:t>
                            </w:r>
                            <w:r w:rsidR="006F2A9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administrator@bofas.org.uk</w:t>
                            </w:r>
                          </w:p>
                          <w:p w:rsidR="00616EBF" w:rsidRPr="009738BC" w:rsidRDefault="00081E77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after="0"/>
                              <w:ind w:left="567" w:hanging="378"/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BS20 1DL</w:t>
                            </w:r>
                            <w:r w:rsidR="00616EBF" w:rsidRPr="009738BC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 w:rsidRPr="009738BC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r w:rsidR="00616EBF" w:rsidRPr="009738BC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616EBF" w:rsidRPr="009738BC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We</w:t>
                            </w:r>
                            <w:r w:rsidR="00616EBF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b: www.bofas.org</w:t>
                            </w:r>
                            <w:r w:rsidR="00196091"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t>.uk</w:t>
                            </w:r>
                          </w:p>
                          <w:p w:rsidR="00616EBF" w:rsidRPr="0081646E" w:rsidRDefault="00616EBF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after="0"/>
                              <w:ind w:left="567" w:hanging="378"/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616EBF" w:rsidRDefault="00616EBF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before="20"/>
                              <w:ind w:left="567" w:hanging="378"/>
                              <w:rPr>
                                <w:rFonts w:ascii="Arial" w:hAnsi="Arial"/>
                              </w:rPr>
                            </w:pPr>
                          </w:p>
                          <w:p w:rsidR="00616EBF" w:rsidRDefault="00616EBF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before="20"/>
                              <w:ind w:left="567" w:hanging="378"/>
                              <w:rPr>
                                <w:rFonts w:ascii="Arial" w:hAnsi="Arial"/>
                              </w:rPr>
                            </w:pPr>
                          </w:p>
                          <w:p w:rsidR="00616EBF" w:rsidRDefault="00616EBF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before="20"/>
                              <w:ind w:left="567" w:hanging="378"/>
                              <w:rPr>
                                <w:rFonts w:ascii="Arial" w:hAnsi="Arial"/>
                              </w:rPr>
                            </w:pPr>
                          </w:p>
                          <w:p w:rsidR="00616EBF" w:rsidRDefault="00616EBF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before="20"/>
                              <w:ind w:left="567" w:hanging="378"/>
                              <w:rPr>
                                <w:rFonts w:ascii="Arial" w:hAnsi="Arial"/>
                              </w:rPr>
                            </w:pPr>
                          </w:p>
                          <w:p w:rsidR="00616EBF" w:rsidRPr="004C375A" w:rsidRDefault="00616EBF" w:rsidP="00616EBF">
                            <w:pPr>
                              <w:tabs>
                                <w:tab w:val="left" w:pos="189"/>
                              </w:tabs>
                              <w:suppressAutoHyphens/>
                              <w:spacing w:before="20"/>
                              <w:ind w:left="567" w:hanging="378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55pt;margin-top:8.4pt;width:36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" strokecolor="#333">
                <v:textbox>
                  <w:txbxContent>
                    <w:p w:rsidR="00616EBF" w:rsidRDefault="00616EBF" w:rsidP="00616EBF">
                      <w:pPr>
                        <w:pStyle w:val="BodyText2"/>
                        <w:spacing w:before="0"/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</w:pPr>
                      <w:r w:rsidRPr="009738BC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Limited places. Apply now to avoid disappointment</w:t>
                      </w:r>
                    </w:p>
                    <w:p w:rsidR="00616EBF" w:rsidRPr="009738BC" w:rsidRDefault="00616EBF" w:rsidP="00616EBF">
                      <w:pPr>
                        <w:pStyle w:val="BodyText2"/>
                        <w:spacing w:before="0"/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</w:pPr>
                    </w:p>
                    <w:p w:rsidR="00616EBF" w:rsidRPr="009738BC" w:rsidRDefault="006F2A9F" w:rsidP="00616EBF">
                      <w:pPr>
                        <w:tabs>
                          <w:tab w:val="left" w:pos="189"/>
                        </w:tabs>
                        <w:suppressAutoHyphens/>
                        <w:spacing w:after="0" w:line="240" w:lineRule="auto"/>
                        <w:ind w:left="567" w:hanging="378"/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Miss Jo Millard</w:t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 xml:space="preserve"> (</w:t>
                      </w:r>
                      <w:r w:rsidR="00616EBF" w:rsidRPr="009738BC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Course Coordinator</w:t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)</w:t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  <w:t xml:space="preserve">Tel: </w:t>
                      </w:r>
                      <w:r w:rsidR="001E2D43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07847 281130</w:t>
                      </w:r>
                    </w:p>
                    <w:p w:rsidR="00616EBF" w:rsidRPr="009738BC" w:rsidRDefault="00081E77" w:rsidP="00616EBF">
                      <w:pPr>
                        <w:tabs>
                          <w:tab w:val="left" w:pos="189"/>
                        </w:tabs>
                        <w:suppressAutoHyphens/>
                        <w:spacing w:after="0" w:line="240" w:lineRule="auto"/>
                        <w:ind w:left="567" w:hanging="378"/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PO Box 209</w:t>
                      </w:r>
                      <w:r w:rsidR="006F2A9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</w:p>
                    <w:p w:rsidR="00616EBF" w:rsidRPr="009738BC" w:rsidRDefault="00081E77" w:rsidP="00616EBF">
                      <w:pPr>
                        <w:tabs>
                          <w:tab w:val="left" w:pos="189"/>
                        </w:tabs>
                        <w:suppressAutoHyphens/>
                        <w:spacing w:after="0" w:line="240" w:lineRule="auto"/>
                        <w:ind w:left="567" w:hanging="378"/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Bristol</w:t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  <w:t>Email:</w:t>
                      </w:r>
                      <w:r w:rsidR="006F2A9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administrator@bofas.org.uk</w:t>
                      </w:r>
                    </w:p>
                    <w:p w:rsidR="00616EBF" w:rsidRPr="009738BC" w:rsidRDefault="00081E77" w:rsidP="00616EBF">
                      <w:pPr>
                        <w:tabs>
                          <w:tab w:val="left" w:pos="189"/>
                        </w:tabs>
                        <w:suppressAutoHyphens/>
                        <w:spacing w:after="0"/>
                        <w:ind w:left="567" w:hanging="378"/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BS20 1DL</w:t>
                      </w:r>
                      <w:r w:rsidR="00616EBF" w:rsidRPr="009738BC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 w:rsidRPr="009738BC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r w:rsidR="00616EBF" w:rsidRPr="009738BC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="00616EBF" w:rsidRPr="009738BC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We</w:t>
                      </w:r>
                      <w:r w:rsidR="00616EBF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b: www.bofas.org</w:t>
                      </w:r>
                      <w:r w:rsidR="00196091"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t>.uk</w:t>
                      </w:r>
                    </w:p>
                    <w:p w:rsidR="00616EBF" w:rsidRPr="0081646E" w:rsidRDefault="00616EBF" w:rsidP="00616EBF">
                      <w:pPr>
                        <w:tabs>
                          <w:tab w:val="left" w:pos="189"/>
                        </w:tabs>
                        <w:suppressAutoHyphens/>
                        <w:spacing w:after="0"/>
                        <w:ind w:left="567" w:hanging="378"/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16"/>
                          <w:szCs w:val="16"/>
                        </w:rPr>
                        <w:br/>
                      </w:r>
                    </w:p>
                    <w:p w:rsidR="00616EBF" w:rsidRDefault="00616EBF" w:rsidP="00616EBF">
                      <w:pPr>
                        <w:tabs>
                          <w:tab w:val="left" w:pos="189"/>
                        </w:tabs>
                        <w:suppressAutoHyphens/>
                        <w:spacing w:before="20"/>
                        <w:ind w:left="567" w:hanging="378"/>
                        <w:rPr>
                          <w:rFonts w:ascii="Arial" w:hAnsi="Arial"/>
                        </w:rPr>
                      </w:pPr>
                    </w:p>
                    <w:p w:rsidR="00616EBF" w:rsidRDefault="00616EBF" w:rsidP="00616EBF">
                      <w:pPr>
                        <w:tabs>
                          <w:tab w:val="left" w:pos="189"/>
                        </w:tabs>
                        <w:suppressAutoHyphens/>
                        <w:spacing w:before="20"/>
                        <w:ind w:left="567" w:hanging="378"/>
                        <w:rPr>
                          <w:rFonts w:ascii="Arial" w:hAnsi="Arial"/>
                        </w:rPr>
                      </w:pPr>
                    </w:p>
                    <w:p w:rsidR="00616EBF" w:rsidRDefault="00616EBF" w:rsidP="00616EBF">
                      <w:pPr>
                        <w:tabs>
                          <w:tab w:val="left" w:pos="189"/>
                        </w:tabs>
                        <w:suppressAutoHyphens/>
                        <w:spacing w:before="20"/>
                        <w:ind w:left="567" w:hanging="378"/>
                        <w:rPr>
                          <w:rFonts w:ascii="Arial" w:hAnsi="Arial"/>
                        </w:rPr>
                      </w:pPr>
                    </w:p>
                    <w:p w:rsidR="00616EBF" w:rsidRDefault="00616EBF" w:rsidP="00616EBF">
                      <w:pPr>
                        <w:tabs>
                          <w:tab w:val="left" w:pos="189"/>
                        </w:tabs>
                        <w:suppressAutoHyphens/>
                        <w:spacing w:before="20"/>
                        <w:ind w:left="567" w:hanging="378"/>
                        <w:rPr>
                          <w:rFonts w:ascii="Arial" w:hAnsi="Arial"/>
                        </w:rPr>
                      </w:pPr>
                    </w:p>
                    <w:p w:rsidR="00616EBF" w:rsidRPr="004C375A" w:rsidRDefault="00616EBF" w:rsidP="00616EBF">
                      <w:pPr>
                        <w:tabs>
                          <w:tab w:val="left" w:pos="189"/>
                        </w:tabs>
                        <w:suppressAutoHyphens/>
                        <w:spacing w:before="20"/>
                        <w:ind w:left="567" w:hanging="378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6EBF">
        <w:rPr>
          <w:rFonts w:ascii="Arial" w:hAnsi="Arial" w:cs="Arial"/>
          <w:sz w:val="24"/>
          <w:szCs w:val="24"/>
        </w:rPr>
        <w:tab/>
      </w:r>
      <w:r w:rsidR="00616EBF">
        <w:rPr>
          <w:rFonts w:ascii="Arial" w:hAnsi="Arial" w:cs="Arial"/>
          <w:sz w:val="24"/>
          <w:szCs w:val="24"/>
        </w:rPr>
        <w:tab/>
      </w:r>
    </w:p>
    <w:p w:rsidR="00616EBF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EBF" w:rsidRDefault="00616EBF" w:rsidP="00616E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EBF" w:rsidRDefault="00616EBF" w:rsidP="00616E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16EBF" w:rsidRPr="00F82716" w:rsidRDefault="00616EBF" w:rsidP="00616EBF">
      <w:pPr>
        <w:pStyle w:val="Title"/>
        <w:rPr>
          <w:rFonts w:ascii="Arial" w:hAnsi="Arial" w:cs="Arial"/>
          <w:b/>
          <w:sz w:val="36"/>
          <w:szCs w:val="36"/>
        </w:rPr>
      </w:pPr>
      <w:r w:rsidRPr="00F82716">
        <w:rPr>
          <w:rFonts w:ascii="Arial" w:hAnsi="Arial" w:cs="Arial"/>
          <w:b/>
          <w:sz w:val="36"/>
          <w:szCs w:val="36"/>
        </w:rPr>
        <w:lastRenderedPageBreak/>
        <w:t>British Orthopaedic Society</w:t>
      </w:r>
    </w:p>
    <w:p w:rsidR="00616EBF" w:rsidRPr="00F82716" w:rsidRDefault="00616EBF" w:rsidP="00616EBF">
      <w:pPr>
        <w:pStyle w:val="Title"/>
        <w:rPr>
          <w:rFonts w:ascii="Arial" w:hAnsi="Arial" w:cs="Arial"/>
          <w:b/>
          <w:sz w:val="36"/>
          <w:szCs w:val="36"/>
        </w:rPr>
      </w:pPr>
      <w:r w:rsidRPr="00F82716">
        <w:rPr>
          <w:rFonts w:ascii="Arial" w:hAnsi="Arial" w:cs="Arial"/>
          <w:b/>
          <w:sz w:val="36"/>
          <w:szCs w:val="36"/>
        </w:rPr>
        <w:t>Principles of Foot and Ankle Surgery</w:t>
      </w:r>
    </w:p>
    <w:p w:rsidR="00616EBF" w:rsidRPr="00F82716" w:rsidRDefault="001E2D43" w:rsidP="00616EBF">
      <w:pPr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000000"/>
        <w:jc w:val="center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color w:val="FFFFFF"/>
          <w:sz w:val="36"/>
          <w:szCs w:val="36"/>
        </w:rPr>
        <w:t>11</w:t>
      </w:r>
      <w:r w:rsidR="00CB172D" w:rsidRPr="00CB172D">
        <w:rPr>
          <w:rFonts w:ascii="Arial" w:hAnsi="Arial" w:cs="Arial"/>
          <w:b/>
          <w:color w:val="FFFFFF"/>
          <w:sz w:val="36"/>
          <w:szCs w:val="36"/>
          <w:vertAlign w:val="superscript"/>
        </w:rPr>
        <w:t>th</w:t>
      </w:r>
      <w:r w:rsidR="007B3013">
        <w:rPr>
          <w:rFonts w:ascii="Arial" w:hAnsi="Arial" w:cs="Arial"/>
          <w:b/>
          <w:color w:val="FFFFFF"/>
          <w:sz w:val="36"/>
          <w:szCs w:val="36"/>
        </w:rPr>
        <w:t xml:space="preserve"> </w:t>
      </w:r>
      <w:r>
        <w:rPr>
          <w:rFonts w:ascii="Arial" w:hAnsi="Arial" w:cs="Arial"/>
          <w:b/>
          <w:color w:val="FFFFFF"/>
          <w:sz w:val="36"/>
          <w:szCs w:val="36"/>
        </w:rPr>
        <w:t>12</w:t>
      </w:r>
      <w:r w:rsidR="00CB172D" w:rsidRPr="00CB172D">
        <w:rPr>
          <w:rFonts w:ascii="Arial" w:hAnsi="Arial" w:cs="Arial"/>
          <w:b/>
          <w:color w:val="FFFFFF"/>
          <w:sz w:val="36"/>
          <w:szCs w:val="36"/>
          <w:vertAlign w:val="superscript"/>
        </w:rPr>
        <w:t>th</w:t>
      </w:r>
      <w:r w:rsidR="00CB172D">
        <w:rPr>
          <w:rFonts w:ascii="Arial" w:hAnsi="Arial" w:cs="Arial"/>
          <w:b/>
          <w:color w:val="FFFFFF"/>
          <w:sz w:val="36"/>
          <w:szCs w:val="36"/>
        </w:rPr>
        <w:t xml:space="preserve"> </w:t>
      </w:r>
      <w:r>
        <w:rPr>
          <w:rFonts w:ascii="Arial" w:hAnsi="Arial" w:cs="Arial"/>
          <w:b/>
          <w:color w:val="FFFFFF"/>
          <w:sz w:val="36"/>
          <w:szCs w:val="36"/>
        </w:rPr>
        <w:t>June</w:t>
      </w:r>
      <w:r w:rsidR="009E7367">
        <w:rPr>
          <w:rFonts w:ascii="Arial" w:hAnsi="Arial" w:cs="Arial"/>
          <w:b/>
          <w:color w:val="FFFFFF"/>
          <w:sz w:val="36"/>
          <w:szCs w:val="36"/>
        </w:rPr>
        <w:t xml:space="preserve"> 201</w:t>
      </w:r>
      <w:r w:rsidR="007B3013">
        <w:rPr>
          <w:rFonts w:ascii="Arial" w:hAnsi="Arial" w:cs="Arial"/>
          <w:b/>
          <w:color w:val="FFFFFF"/>
          <w:sz w:val="36"/>
          <w:szCs w:val="36"/>
        </w:rPr>
        <w:t>8</w:t>
      </w:r>
    </w:p>
    <w:p w:rsidR="00616EBF" w:rsidRPr="00F82716" w:rsidRDefault="001E2D43" w:rsidP="00616EBF">
      <w:pPr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000000"/>
        <w:jc w:val="center"/>
        <w:rPr>
          <w:rFonts w:ascii="Arial" w:hAnsi="Arial" w:cs="Arial"/>
          <w:color w:val="FFFFFF"/>
          <w:sz w:val="24"/>
          <w:szCs w:val="24"/>
        </w:rPr>
      </w:pPr>
      <w:r>
        <w:rPr>
          <w:rFonts w:ascii="Arial" w:hAnsi="Arial" w:cs="Arial"/>
          <w:color w:val="FFFFFF"/>
          <w:sz w:val="24"/>
          <w:szCs w:val="24"/>
        </w:rPr>
        <w:t>IWC Duxford, Cambridgeshire CB22 4QR</w:t>
      </w:r>
    </w:p>
    <w:p w:rsidR="00616EBF" w:rsidRPr="00F82716" w:rsidRDefault="00616EBF" w:rsidP="00616EBF">
      <w:pPr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000000"/>
        <w:jc w:val="center"/>
        <w:rPr>
          <w:rFonts w:ascii="Arial" w:hAnsi="Arial" w:cs="Arial"/>
          <w:color w:val="FFFFFF"/>
          <w:sz w:val="32"/>
          <w:szCs w:val="32"/>
        </w:rPr>
      </w:pPr>
      <w:r w:rsidRPr="00F82716">
        <w:rPr>
          <w:rFonts w:ascii="Arial" w:hAnsi="Arial" w:cs="Arial"/>
          <w:color w:val="FFFFFF"/>
          <w:sz w:val="32"/>
          <w:szCs w:val="32"/>
        </w:rPr>
        <w:t>Booking Form</w:t>
      </w:r>
    </w:p>
    <w:p w:rsidR="00616EBF" w:rsidRPr="00F82716" w:rsidRDefault="00616EBF" w:rsidP="00616EBF">
      <w:pPr>
        <w:rPr>
          <w:rFonts w:ascii="Arial" w:hAnsi="Arial" w:cs="Arial"/>
          <w:b/>
          <w:sz w:val="24"/>
          <w:szCs w:val="24"/>
        </w:rPr>
      </w:pPr>
    </w:p>
    <w:p w:rsidR="007B3013" w:rsidRDefault="003524B3" w:rsidP="00616E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Registration Fee: </w:t>
      </w:r>
      <w:r w:rsidR="007B3013">
        <w:rPr>
          <w:rFonts w:ascii="Arial" w:hAnsi="Arial" w:cs="Arial"/>
          <w:b/>
          <w:sz w:val="24"/>
          <w:szCs w:val="24"/>
        </w:rPr>
        <w:t xml:space="preserve">Deposit </w:t>
      </w:r>
      <w:r>
        <w:rPr>
          <w:rFonts w:ascii="Arial" w:hAnsi="Arial" w:cs="Arial"/>
          <w:b/>
          <w:sz w:val="24"/>
          <w:szCs w:val="24"/>
        </w:rPr>
        <w:t>£10</w:t>
      </w:r>
      <w:r w:rsidR="00616EBF" w:rsidRPr="00F82716">
        <w:rPr>
          <w:rFonts w:ascii="Arial" w:hAnsi="Arial" w:cs="Arial"/>
          <w:b/>
          <w:sz w:val="24"/>
          <w:szCs w:val="24"/>
        </w:rPr>
        <w:t>0</w:t>
      </w:r>
      <w:r w:rsidR="00616EBF" w:rsidRPr="00F82716">
        <w:rPr>
          <w:rFonts w:ascii="Arial" w:hAnsi="Arial" w:cs="Arial"/>
          <w:sz w:val="24"/>
          <w:szCs w:val="24"/>
        </w:rPr>
        <w:t xml:space="preserve"> – </w:t>
      </w:r>
      <w:r w:rsidR="007B3013">
        <w:rPr>
          <w:rFonts w:ascii="Arial" w:hAnsi="Arial" w:cs="Arial"/>
          <w:sz w:val="24"/>
          <w:szCs w:val="24"/>
        </w:rPr>
        <w:t>CHEQUES ONLY.</w:t>
      </w:r>
      <w:r w:rsidR="00CB172D">
        <w:rPr>
          <w:rFonts w:ascii="Arial" w:hAnsi="Arial" w:cs="Arial"/>
          <w:sz w:val="24"/>
          <w:szCs w:val="24"/>
        </w:rPr>
        <w:t xml:space="preserve">  </w:t>
      </w:r>
    </w:p>
    <w:p w:rsidR="00616EBF" w:rsidRPr="007B3013" w:rsidRDefault="00CB172D" w:rsidP="00616EBF">
      <w:pPr>
        <w:jc w:val="both"/>
        <w:rPr>
          <w:rFonts w:ascii="Arial" w:hAnsi="Arial" w:cs="Arial"/>
          <w:sz w:val="24"/>
          <w:szCs w:val="24"/>
        </w:rPr>
      </w:pPr>
      <w:r w:rsidRPr="007B3013">
        <w:rPr>
          <w:rFonts w:ascii="Arial" w:hAnsi="Arial" w:cs="Arial"/>
          <w:sz w:val="24"/>
          <w:szCs w:val="24"/>
        </w:rPr>
        <w:t xml:space="preserve">Your place will </w:t>
      </w:r>
      <w:r w:rsidRPr="007B3013">
        <w:rPr>
          <w:rFonts w:ascii="Arial" w:hAnsi="Arial" w:cs="Arial"/>
          <w:sz w:val="24"/>
          <w:szCs w:val="24"/>
          <w:u w:val="single"/>
        </w:rPr>
        <w:t>not</w:t>
      </w:r>
      <w:r w:rsidRPr="007B3013">
        <w:rPr>
          <w:rFonts w:ascii="Arial" w:hAnsi="Arial" w:cs="Arial"/>
          <w:sz w:val="24"/>
          <w:szCs w:val="24"/>
        </w:rPr>
        <w:t xml:space="preserve"> be confirmed until </w:t>
      </w:r>
      <w:r w:rsidR="007B3013">
        <w:rPr>
          <w:rFonts w:ascii="Arial" w:hAnsi="Arial" w:cs="Arial"/>
          <w:sz w:val="24"/>
          <w:szCs w:val="24"/>
        </w:rPr>
        <w:t>your cheque</w:t>
      </w:r>
      <w:r w:rsidRPr="007B3013">
        <w:rPr>
          <w:rFonts w:ascii="Arial" w:hAnsi="Arial" w:cs="Arial"/>
          <w:sz w:val="24"/>
          <w:szCs w:val="24"/>
        </w:rPr>
        <w:t xml:space="preserve"> has been received.</w:t>
      </w:r>
    </w:p>
    <w:p w:rsidR="00616EBF" w:rsidRPr="00F82716" w:rsidRDefault="00616EBF" w:rsidP="00616EBF">
      <w:pPr>
        <w:jc w:val="both"/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 xml:space="preserve">Please complete this form and attach with payment.  Please complete in </w:t>
      </w:r>
      <w:r w:rsidRPr="00F82716">
        <w:rPr>
          <w:rFonts w:ascii="Arial" w:hAnsi="Arial" w:cs="Arial"/>
          <w:b/>
          <w:sz w:val="24"/>
          <w:szCs w:val="24"/>
          <w:u w:val="single"/>
        </w:rPr>
        <w:t>BLOCK LETTERS</w:t>
      </w:r>
      <w:r w:rsidRPr="00F82716">
        <w:rPr>
          <w:rFonts w:ascii="Arial" w:hAnsi="Arial" w:cs="Arial"/>
          <w:sz w:val="24"/>
          <w:szCs w:val="24"/>
        </w:rPr>
        <w:t>.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>1.</w:t>
      </w:r>
      <w:r w:rsidRPr="00F82716">
        <w:rPr>
          <w:rFonts w:ascii="Arial" w:hAnsi="Arial" w:cs="Arial"/>
          <w:sz w:val="24"/>
          <w:szCs w:val="24"/>
        </w:rPr>
        <w:tab/>
        <w:t>Full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2716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</w:t>
      </w:r>
      <w:r w:rsidRPr="00F82716"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>.....</w:t>
      </w:r>
      <w:r w:rsidRPr="00F82716"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>2.</w:t>
      </w:r>
      <w:r w:rsidRPr="00F82716">
        <w:rPr>
          <w:rFonts w:ascii="Arial" w:hAnsi="Arial" w:cs="Arial"/>
          <w:sz w:val="24"/>
          <w:szCs w:val="24"/>
        </w:rPr>
        <w:tab/>
        <w:t xml:space="preserve">Job </w:t>
      </w:r>
      <w:proofErr w:type="gramStart"/>
      <w:r w:rsidRPr="00F82716">
        <w:rPr>
          <w:rFonts w:ascii="Arial" w:hAnsi="Arial" w:cs="Arial"/>
          <w:sz w:val="24"/>
          <w:szCs w:val="24"/>
        </w:rPr>
        <w:t>Title</w:t>
      </w:r>
      <w:r>
        <w:rPr>
          <w:rFonts w:ascii="Arial" w:hAnsi="Arial" w:cs="Arial"/>
          <w:sz w:val="24"/>
          <w:szCs w:val="24"/>
        </w:rPr>
        <w:t xml:space="preserve"> </w:t>
      </w:r>
      <w:r w:rsidRPr="00F82716">
        <w:rPr>
          <w:rFonts w:ascii="Arial" w:hAnsi="Arial" w:cs="Arial"/>
          <w:sz w:val="24"/>
          <w:szCs w:val="24"/>
        </w:rPr>
        <w:t>:</w:t>
      </w:r>
      <w:proofErr w:type="gramEnd"/>
      <w:r w:rsidR="006F2A9F">
        <w:rPr>
          <w:rFonts w:ascii="Arial" w:hAnsi="Arial" w:cs="Arial"/>
          <w:sz w:val="24"/>
          <w:szCs w:val="24"/>
        </w:rPr>
        <w:t xml:space="preserve"> (Training Level </w:t>
      </w:r>
      <w:proofErr w:type="spellStart"/>
      <w:r w:rsidR="006F2A9F">
        <w:rPr>
          <w:rFonts w:ascii="Arial" w:hAnsi="Arial" w:cs="Arial"/>
          <w:sz w:val="24"/>
          <w:szCs w:val="24"/>
        </w:rPr>
        <w:t>eg</w:t>
      </w:r>
      <w:proofErr w:type="spellEnd"/>
      <w:r w:rsidR="006F2A9F">
        <w:rPr>
          <w:rFonts w:ascii="Arial" w:hAnsi="Arial" w:cs="Arial"/>
          <w:sz w:val="24"/>
          <w:szCs w:val="24"/>
        </w:rPr>
        <w:t>. ST5)……………………………………………………………….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>3.</w:t>
      </w:r>
      <w:r w:rsidRPr="00F82716">
        <w:rPr>
          <w:rFonts w:ascii="Arial" w:hAnsi="Arial" w:cs="Arial"/>
          <w:sz w:val="24"/>
          <w:szCs w:val="24"/>
        </w:rPr>
        <w:tab/>
      </w:r>
      <w:proofErr w:type="gramStart"/>
      <w:r w:rsidRPr="00F82716">
        <w:rPr>
          <w:rFonts w:ascii="Arial" w:hAnsi="Arial" w:cs="Arial"/>
          <w:sz w:val="24"/>
          <w:szCs w:val="24"/>
        </w:rPr>
        <w:t>Hospital</w:t>
      </w:r>
      <w:r>
        <w:rPr>
          <w:rFonts w:ascii="Arial" w:hAnsi="Arial" w:cs="Arial"/>
          <w:sz w:val="24"/>
          <w:szCs w:val="24"/>
        </w:rPr>
        <w:t xml:space="preserve"> </w:t>
      </w:r>
      <w:r w:rsidRPr="00F82716">
        <w:rPr>
          <w:rFonts w:ascii="Arial" w:hAnsi="Arial" w:cs="Arial"/>
          <w:sz w:val="24"/>
          <w:szCs w:val="24"/>
        </w:rPr>
        <w:t>:</w:t>
      </w:r>
      <w:proofErr w:type="gramEnd"/>
      <w:r w:rsidRPr="00F82716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..</w:t>
      </w:r>
      <w:r w:rsidRPr="00F82716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F82716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.</w:t>
      </w:r>
      <w:r w:rsidRPr="00F82716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>4.</w:t>
      </w:r>
      <w:r w:rsidRPr="00F82716">
        <w:rPr>
          <w:rFonts w:ascii="Arial" w:hAnsi="Arial" w:cs="Arial"/>
          <w:sz w:val="24"/>
          <w:szCs w:val="24"/>
        </w:rPr>
        <w:tab/>
        <w:t xml:space="preserve">Contact </w:t>
      </w:r>
      <w:proofErr w:type="gramStart"/>
      <w:r>
        <w:rPr>
          <w:rFonts w:ascii="Arial" w:hAnsi="Arial" w:cs="Arial"/>
          <w:sz w:val="24"/>
          <w:szCs w:val="24"/>
        </w:rPr>
        <w:t xml:space="preserve">address </w:t>
      </w:r>
      <w:r w:rsidRPr="00F82716">
        <w:rPr>
          <w:rFonts w:ascii="Arial" w:hAnsi="Arial" w:cs="Arial"/>
          <w:sz w:val="24"/>
          <w:szCs w:val="24"/>
        </w:rPr>
        <w:t>:</w:t>
      </w:r>
      <w:proofErr w:type="gramEnd"/>
      <w:r w:rsidRPr="00F82716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....</w:t>
      </w:r>
      <w:r w:rsidRPr="00F82716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>5.</w:t>
      </w:r>
      <w:r w:rsidRPr="00F82716">
        <w:rPr>
          <w:rFonts w:ascii="Arial" w:hAnsi="Arial" w:cs="Arial"/>
          <w:sz w:val="24"/>
          <w:szCs w:val="24"/>
        </w:rPr>
        <w:tab/>
        <w:t xml:space="preserve">Contact </w:t>
      </w:r>
      <w:proofErr w:type="gramStart"/>
      <w:r w:rsidRPr="00F82716">
        <w:rPr>
          <w:rFonts w:ascii="Arial" w:hAnsi="Arial" w:cs="Arial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 xml:space="preserve"> </w:t>
      </w:r>
      <w:r w:rsidRPr="00F82716">
        <w:rPr>
          <w:rFonts w:ascii="Arial" w:hAnsi="Arial" w:cs="Arial"/>
          <w:sz w:val="24"/>
          <w:szCs w:val="24"/>
        </w:rPr>
        <w:t>:</w:t>
      </w:r>
      <w:proofErr w:type="gramEnd"/>
      <w:r w:rsidRPr="00F8271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F8271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F82716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>6.</w:t>
      </w:r>
      <w:r w:rsidRPr="00F82716">
        <w:rPr>
          <w:rFonts w:ascii="Arial" w:hAnsi="Arial" w:cs="Arial"/>
          <w:sz w:val="24"/>
          <w:szCs w:val="24"/>
        </w:rPr>
        <w:tab/>
      </w:r>
      <w:proofErr w:type="gramStart"/>
      <w:r w:rsidRPr="00F82716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 </w:t>
      </w:r>
      <w:r w:rsidRPr="00F82716">
        <w:rPr>
          <w:rFonts w:ascii="Arial" w:hAnsi="Arial" w:cs="Arial"/>
          <w:sz w:val="24"/>
          <w:szCs w:val="24"/>
        </w:rPr>
        <w:t>:</w:t>
      </w:r>
      <w:proofErr w:type="gramEnd"/>
      <w:r w:rsidRPr="00F82716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...</w:t>
      </w:r>
      <w:r w:rsidRPr="00F82716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>7.</w:t>
      </w:r>
      <w:r w:rsidRPr="00F82716">
        <w:rPr>
          <w:rFonts w:ascii="Arial" w:hAnsi="Arial" w:cs="Arial"/>
          <w:sz w:val="24"/>
          <w:szCs w:val="24"/>
        </w:rPr>
        <w:tab/>
        <w:t>Do you have any dietary requirements?</w:t>
      </w:r>
      <w:r w:rsidRPr="00F82716">
        <w:rPr>
          <w:rFonts w:ascii="Arial" w:hAnsi="Arial" w:cs="Arial"/>
          <w:sz w:val="24"/>
          <w:szCs w:val="24"/>
        </w:rPr>
        <w:tab/>
      </w:r>
      <w:r w:rsidRPr="00F82716">
        <w:rPr>
          <w:rFonts w:ascii="Arial" w:hAnsi="Arial" w:cs="Arial"/>
          <w:sz w:val="24"/>
          <w:szCs w:val="24"/>
        </w:rPr>
        <w:tab/>
      </w:r>
      <w:r w:rsidRPr="00F82716">
        <w:rPr>
          <w:rFonts w:ascii="Arial" w:hAnsi="Arial" w:cs="Arial"/>
          <w:sz w:val="24"/>
          <w:szCs w:val="24"/>
        </w:rPr>
        <w:sym w:font="Wingdings" w:char="F06F"/>
      </w:r>
      <w:r w:rsidRPr="00F82716">
        <w:rPr>
          <w:rFonts w:ascii="Arial" w:hAnsi="Arial" w:cs="Arial"/>
          <w:sz w:val="24"/>
          <w:szCs w:val="24"/>
        </w:rPr>
        <w:t xml:space="preserve">  Yes</w:t>
      </w:r>
      <w:r w:rsidRPr="00F82716">
        <w:rPr>
          <w:rFonts w:ascii="Arial" w:hAnsi="Arial" w:cs="Arial"/>
          <w:sz w:val="24"/>
          <w:szCs w:val="24"/>
        </w:rPr>
        <w:tab/>
      </w:r>
      <w:r w:rsidRPr="00F82716">
        <w:rPr>
          <w:rFonts w:ascii="Arial" w:hAnsi="Arial" w:cs="Arial"/>
          <w:sz w:val="24"/>
          <w:szCs w:val="24"/>
        </w:rPr>
        <w:tab/>
      </w:r>
      <w:r w:rsidRPr="00F82716">
        <w:rPr>
          <w:rFonts w:ascii="Arial" w:hAnsi="Arial" w:cs="Arial"/>
          <w:sz w:val="24"/>
          <w:szCs w:val="24"/>
        </w:rPr>
        <w:sym w:font="Wingdings" w:char="F06F"/>
      </w:r>
      <w:r w:rsidRPr="00F82716">
        <w:rPr>
          <w:rFonts w:ascii="Arial" w:hAnsi="Arial" w:cs="Arial"/>
          <w:sz w:val="24"/>
          <w:szCs w:val="24"/>
        </w:rPr>
        <w:t xml:space="preserve"> No</w:t>
      </w:r>
    </w:p>
    <w:p w:rsidR="00616EBF" w:rsidRPr="00F82716" w:rsidRDefault="00616EBF" w:rsidP="00616EBF">
      <w:pPr>
        <w:rPr>
          <w:rFonts w:ascii="Arial" w:hAnsi="Arial" w:cs="Arial"/>
          <w:sz w:val="24"/>
          <w:szCs w:val="24"/>
        </w:rPr>
      </w:pPr>
    </w:p>
    <w:p w:rsidR="00616EBF" w:rsidRDefault="00616EBF" w:rsidP="00616EBF">
      <w:pPr>
        <w:ind w:firstLine="720"/>
        <w:rPr>
          <w:rFonts w:ascii="Arial" w:hAnsi="Arial" w:cs="Arial"/>
          <w:sz w:val="24"/>
          <w:szCs w:val="24"/>
        </w:rPr>
      </w:pPr>
      <w:r w:rsidRPr="00F82716">
        <w:rPr>
          <w:rFonts w:ascii="Arial" w:hAnsi="Arial" w:cs="Arial"/>
          <w:sz w:val="24"/>
          <w:szCs w:val="24"/>
        </w:rPr>
        <w:t xml:space="preserve">If yes, please give </w:t>
      </w:r>
      <w:proofErr w:type="gramStart"/>
      <w:r w:rsidRPr="00F82716">
        <w:rPr>
          <w:rFonts w:ascii="Arial" w:hAnsi="Arial" w:cs="Arial"/>
          <w:sz w:val="24"/>
          <w:szCs w:val="24"/>
        </w:rPr>
        <w:t>details</w:t>
      </w:r>
      <w:r>
        <w:rPr>
          <w:rFonts w:ascii="Arial" w:hAnsi="Arial" w:cs="Arial"/>
          <w:sz w:val="24"/>
          <w:szCs w:val="24"/>
        </w:rPr>
        <w:t xml:space="preserve"> </w:t>
      </w:r>
      <w:r w:rsidRPr="00F82716">
        <w:rPr>
          <w:rFonts w:ascii="Arial" w:hAnsi="Arial" w:cs="Arial"/>
          <w:sz w:val="24"/>
          <w:szCs w:val="24"/>
        </w:rPr>
        <w:t>:</w:t>
      </w:r>
      <w:proofErr w:type="gramEnd"/>
      <w:r w:rsidRPr="00F82716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.</w:t>
      </w:r>
      <w:r w:rsidRPr="00F82716">
        <w:rPr>
          <w:rFonts w:ascii="Arial" w:hAnsi="Arial" w:cs="Arial"/>
          <w:sz w:val="24"/>
          <w:szCs w:val="24"/>
        </w:rPr>
        <w:t>………………………………………...........................</w:t>
      </w:r>
    </w:p>
    <w:p w:rsidR="006F2A9F" w:rsidRDefault="006F2A9F" w:rsidP="006F2A9F">
      <w:pPr>
        <w:rPr>
          <w:rFonts w:ascii="Arial" w:hAnsi="Arial" w:cs="Arial"/>
          <w:sz w:val="24"/>
          <w:szCs w:val="24"/>
        </w:rPr>
      </w:pPr>
    </w:p>
    <w:p w:rsidR="006F2A9F" w:rsidRDefault="006F2A9F" w:rsidP="006F2A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ab/>
        <w:t>Will you be attending the course dinner (</w:t>
      </w:r>
      <w:r w:rsidR="001E2D43">
        <w:rPr>
          <w:rFonts w:ascii="Arial" w:hAnsi="Arial" w:cs="Arial"/>
          <w:sz w:val="24"/>
          <w:szCs w:val="24"/>
        </w:rPr>
        <w:t>11</w:t>
      </w:r>
      <w:r w:rsidR="00CB172D" w:rsidRPr="00CB172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F82716">
        <w:rPr>
          <w:rFonts w:ascii="Arial" w:hAnsi="Arial" w:cs="Arial"/>
          <w:sz w:val="24"/>
          <w:szCs w:val="24"/>
        </w:rPr>
        <w:sym w:font="Wingdings" w:char="F06F"/>
      </w:r>
      <w:r w:rsidRPr="00F82716">
        <w:rPr>
          <w:rFonts w:ascii="Arial" w:hAnsi="Arial" w:cs="Arial"/>
          <w:sz w:val="24"/>
          <w:szCs w:val="24"/>
        </w:rPr>
        <w:t xml:space="preserve">  Yes</w:t>
      </w:r>
      <w:r w:rsidRPr="00F82716">
        <w:rPr>
          <w:rFonts w:ascii="Arial" w:hAnsi="Arial" w:cs="Arial"/>
          <w:sz w:val="24"/>
          <w:szCs w:val="24"/>
        </w:rPr>
        <w:tab/>
      </w:r>
      <w:r w:rsidRPr="00F82716">
        <w:rPr>
          <w:rFonts w:ascii="Arial" w:hAnsi="Arial" w:cs="Arial"/>
          <w:sz w:val="24"/>
          <w:szCs w:val="24"/>
        </w:rPr>
        <w:tab/>
      </w:r>
      <w:r w:rsidRPr="00F82716">
        <w:rPr>
          <w:rFonts w:ascii="Arial" w:hAnsi="Arial" w:cs="Arial"/>
          <w:sz w:val="24"/>
          <w:szCs w:val="24"/>
        </w:rPr>
        <w:sym w:font="Wingdings" w:char="F06F"/>
      </w:r>
      <w:r w:rsidRPr="00F827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2716">
        <w:rPr>
          <w:rFonts w:ascii="Arial" w:hAnsi="Arial" w:cs="Arial"/>
          <w:sz w:val="24"/>
          <w:szCs w:val="24"/>
        </w:rPr>
        <w:t>No</w:t>
      </w:r>
      <w:proofErr w:type="gramEnd"/>
    </w:p>
    <w:p w:rsidR="00F5225E" w:rsidRPr="00F82716" w:rsidRDefault="00F5225E" w:rsidP="006F2A9F">
      <w:pPr>
        <w:rPr>
          <w:rFonts w:ascii="Arial" w:hAnsi="Arial" w:cs="Arial"/>
          <w:sz w:val="24"/>
          <w:szCs w:val="24"/>
        </w:rPr>
      </w:pPr>
    </w:p>
    <w:p w:rsidR="00EE776F" w:rsidRPr="00F5225E" w:rsidRDefault="00DE1643" w:rsidP="00F5225E">
      <w:pPr>
        <w:jc w:val="center"/>
        <w:rPr>
          <w:rFonts w:ascii="Arial" w:hAnsi="Arial" w:cs="Arial"/>
          <w:b/>
          <w:sz w:val="20"/>
          <w:szCs w:val="20"/>
        </w:rPr>
      </w:pPr>
      <w:r w:rsidRPr="00F5225E">
        <w:rPr>
          <w:rFonts w:ascii="Arial" w:hAnsi="Arial" w:cs="Arial"/>
          <w:b/>
          <w:sz w:val="24"/>
          <w:szCs w:val="24"/>
        </w:rPr>
        <w:t xml:space="preserve">To reserve a place, you may email </w:t>
      </w:r>
      <w:hyperlink r:id="rId7" w:history="1">
        <w:r w:rsidR="006F2A9F" w:rsidRPr="00F5225E">
          <w:rPr>
            <w:rStyle w:val="Hyperlink"/>
            <w:rFonts w:ascii="Arial" w:hAnsi="Arial" w:cs="Arial"/>
            <w:b/>
            <w:sz w:val="24"/>
            <w:szCs w:val="24"/>
          </w:rPr>
          <w:t>administrator@bofas.org.uk</w:t>
        </w:r>
      </w:hyperlink>
      <w:r w:rsidR="006F2A9F" w:rsidRPr="00F5225E">
        <w:rPr>
          <w:rFonts w:ascii="Arial" w:hAnsi="Arial" w:cs="Arial"/>
          <w:b/>
          <w:sz w:val="24"/>
          <w:szCs w:val="24"/>
        </w:rPr>
        <w:t xml:space="preserve"> </w:t>
      </w:r>
      <w:r w:rsidRPr="00F5225E">
        <w:rPr>
          <w:rFonts w:ascii="Arial" w:hAnsi="Arial" w:cs="Arial"/>
          <w:b/>
          <w:sz w:val="24"/>
          <w:szCs w:val="24"/>
        </w:rPr>
        <w:t xml:space="preserve">directly </w:t>
      </w:r>
      <w:r w:rsidR="00F5225E" w:rsidRPr="00F5225E">
        <w:rPr>
          <w:rFonts w:ascii="Arial" w:hAnsi="Arial" w:cs="Arial"/>
          <w:b/>
          <w:sz w:val="24"/>
          <w:szCs w:val="24"/>
        </w:rPr>
        <w:t>attaching this form, however your place is not confirmed until your cheque has been received.</w:t>
      </w:r>
    </w:p>
    <w:sectPr w:rsidR="00EE776F" w:rsidRPr="00F5225E" w:rsidSect="003A4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43879"/>
    <w:multiLevelType w:val="hybridMultilevel"/>
    <w:tmpl w:val="D12ADF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0432"/>
    <w:multiLevelType w:val="hybridMultilevel"/>
    <w:tmpl w:val="4AAA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7B7F"/>
    <w:multiLevelType w:val="hybridMultilevel"/>
    <w:tmpl w:val="FC00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20D5A"/>
    <w:multiLevelType w:val="hybridMultilevel"/>
    <w:tmpl w:val="E012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D25DA"/>
    <w:multiLevelType w:val="hybridMultilevel"/>
    <w:tmpl w:val="BFA0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048FB"/>
    <w:multiLevelType w:val="hybridMultilevel"/>
    <w:tmpl w:val="F2241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2D"/>
    <w:rsid w:val="00014679"/>
    <w:rsid w:val="000242CA"/>
    <w:rsid w:val="00042369"/>
    <w:rsid w:val="00081E77"/>
    <w:rsid w:val="00082E4F"/>
    <w:rsid w:val="000D4893"/>
    <w:rsid w:val="00102AE0"/>
    <w:rsid w:val="001134CE"/>
    <w:rsid w:val="0015682C"/>
    <w:rsid w:val="0017756B"/>
    <w:rsid w:val="00196091"/>
    <w:rsid w:val="001C18D0"/>
    <w:rsid w:val="001D3E8B"/>
    <w:rsid w:val="001D7CAC"/>
    <w:rsid w:val="001E2D43"/>
    <w:rsid w:val="001F5BE3"/>
    <w:rsid w:val="002412C9"/>
    <w:rsid w:val="00245567"/>
    <w:rsid w:val="0029143C"/>
    <w:rsid w:val="002B7A43"/>
    <w:rsid w:val="002C589A"/>
    <w:rsid w:val="002F16E9"/>
    <w:rsid w:val="002F2F7D"/>
    <w:rsid w:val="00302615"/>
    <w:rsid w:val="00313815"/>
    <w:rsid w:val="00320332"/>
    <w:rsid w:val="00331D24"/>
    <w:rsid w:val="003524B3"/>
    <w:rsid w:val="003569F6"/>
    <w:rsid w:val="00375BC9"/>
    <w:rsid w:val="003864F8"/>
    <w:rsid w:val="003A452D"/>
    <w:rsid w:val="003A57CC"/>
    <w:rsid w:val="004153C2"/>
    <w:rsid w:val="00444FAA"/>
    <w:rsid w:val="00457304"/>
    <w:rsid w:val="00476BB7"/>
    <w:rsid w:val="00510E98"/>
    <w:rsid w:val="0051693D"/>
    <w:rsid w:val="00531ED8"/>
    <w:rsid w:val="005500D6"/>
    <w:rsid w:val="00573906"/>
    <w:rsid w:val="00575572"/>
    <w:rsid w:val="00616EBF"/>
    <w:rsid w:val="0066107D"/>
    <w:rsid w:val="006B0258"/>
    <w:rsid w:val="006E3FDE"/>
    <w:rsid w:val="006F2A9F"/>
    <w:rsid w:val="0073107A"/>
    <w:rsid w:val="00777E81"/>
    <w:rsid w:val="00780386"/>
    <w:rsid w:val="007B3013"/>
    <w:rsid w:val="007F7993"/>
    <w:rsid w:val="008268F5"/>
    <w:rsid w:val="00834232"/>
    <w:rsid w:val="00883577"/>
    <w:rsid w:val="008E215A"/>
    <w:rsid w:val="009250D0"/>
    <w:rsid w:val="00932709"/>
    <w:rsid w:val="009567C4"/>
    <w:rsid w:val="009E50E6"/>
    <w:rsid w:val="009E7367"/>
    <w:rsid w:val="00A27E53"/>
    <w:rsid w:val="00A360B1"/>
    <w:rsid w:val="00A62575"/>
    <w:rsid w:val="00A75B96"/>
    <w:rsid w:val="00A83329"/>
    <w:rsid w:val="00AC7B6B"/>
    <w:rsid w:val="00B729E2"/>
    <w:rsid w:val="00BB147B"/>
    <w:rsid w:val="00BB30C2"/>
    <w:rsid w:val="00BC6FC6"/>
    <w:rsid w:val="00BD3E8D"/>
    <w:rsid w:val="00BD6E02"/>
    <w:rsid w:val="00BE1379"/>
    <w:rsid w:val="00BE75DA"/>
    <w:rsid w:val="00C20A06"/>
    <w:rsid w:val="00C97E7C"/>
    <w:rsid w:val="00CB172D"/>
    <w:rsid w:val="00D14966"/>
    <w:rsid w:val="00D3227C"/>
    <w:rsid w:val="00D53EC8"/>
    <w:rsid w:val="00D739C2"/>
    <w:rsid w:val="00DB0581"/>
    <w:rsid w:val="00DE1643"/>
    <w:rsid w:val="00E11EB9"/>
    <w:rsid w:val="00E6164D"/>
    <w:rsid w:val="00E73B7D"/>
    <w:rsid w:val="00E73C6E"/>
    <w:rsid w:val="00E90C89"/>
    <w:rsid w:val="00EA5D2E"/>
    <w:rsid w:val="00EB7AA7"/>
    <w:rsid w:val="00EE69C8"/>
    <w:rsid w:val="00EE776F"/>
    <w:rsid w:val="00EF26EB"/>
    <w:rsid w:val="00F173C2"/>
    <w:rsid w:val="00F3378C"/>
    <w:rsid w:val="00F5225E"/>
    <w:rsid w:val="00F82716"/>
    <w:rsid w:val="00FD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A10C4-75E2-41EC-9226-CFD101FA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9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E77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2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77E81"/>
    <w:pPr>
      <w:tabs>
        <w:tab w:val="left" w:pos="189"/>
      </w:tabs>
      <w:suppressAutoHyphens/>
      <w:spacing w:before="20" w:after="0" w:line="240" w:lineRule="auto"/>
      <w:ind w:left="189"/>
      <w:jc w:val="both"/>
    </w:pPr>
    <w:rPr>
      <w:rFonts w:ascii="Tahoma" w:eastAsia="Times New Roman" w:hAnsi="Tahoma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777E81"/>
    <w:rPr>
      <w:rFonts w:ascii="Tahoma" w:eastAsia="Times New Roman" w:hAnsi="Tahom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1D3E8B"/>
    <w:pPr>
      <w:ind w:left="720"/>
      <w:contextualSpacing/>
    </w:pPr>
  </w:style>
  <w:style w:type="table" w:styleId="TableGrid">
    <w:name w:val="Table Grid"/>
    <w:basedOn w:val="TableNormal"/>
    <w:uiPriority w:val="59"/>
    <w:rsid w:val="00E6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E77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776F"/>
  </w:style>
  <w:style w:type="character" w:customStyle="1" w:styleId="Heading1Char">
    <w:name w:val="Heading 1 Char"/>
    <w:basedOn w:val="DefaultParagraphFont"/>
    <w:link w:val="Heading1"/>
    <w:rsid w:val="00EE776F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EE776F"/>
    <w:pPr>
      <w:pBdr>
        <w:top w:val="single" w:sz="6" w:space="1" w:color="auto"/>
        <w:left w:val="single" w:sz="6" w:space="4" w:color="auto"/>
        <w:bottom w:val="single" w:sz="6" w:space="3" w:color="auto"/>
        <w:right w:val="single" w:sz="6" w:space="4" w:color="auto"/>
      </w:pBdr>
      <w:shd w:val="clear" w:color="auto" w:fill="000000"/>
      <w:spacing w:after="0" w:line="240" w:lineRule="auto"/>
      <w:jc w:val="center"/>
    </w:pPr>
    <w:rPr>
      <w:rFonts w:ascii="Times New Roman" w:eastAsia="Times New Roman" w:hAnsi="Times New Roman"/>
      <w:color w:val="FFFFFF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EE776F"/>
    <w:rPr>
      <w:rFonts w:ascii="Times New Roman" w:eastAsia="Times New Roman" w:hAnsi="Times New Roman" w:cs="Times New Roman"/>
      <w:color w:val="FFFFFF"/>
      <w:sz w:val="32"/>
      <w:szCs w:val="20"/>
      <w:shd w:val="clear" w:color="auto" w:fill="000000"/>
    </w:rPr>
  </w:style>
  <w:style w:type="character" w:styleId="Hyperlink">
    <w:name w:val="Hyperlink"/>
    <w:basedOn w:val="DefaultParagraphFont"/>
    <w:rsid w:val="00EE776F"/>
    <w:rPr>
      <w:color w:val="0000FF"/>
      <w:u w:val="single"/>
    </w:rPr>
  </w:style>
  <w:style w:type="character" w:customStyle="1" w:styleId="grame">
    <w:name w:val="grame"/>
    <w:basedOn w:val="DefaultParagraphFont"/>
    <w:rsid w:val="00EE776F"/>
  </w:style>
  <w:style w:type="character" w:customStyle="1" w:styleId="spelle">
    <w:name w:val="spelle"/>
    <w:basedOn w:val="DefaultParagraphFont"/>
    <w:rsid w:val="00EE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tor@bofa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6E57-5770-46D4-B2A8-1F431DD7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</dc:creator>
  <cp:lastModifiedBy>Jo Millard</cp:lastModifiedBy>
  <cp:revision>3</cp:revision>
  <cp:lastPrinted>2011-07-11T00:29:00Z</cp:lastPrinted>
  <dcterms:created xsi:type="dcterms:W3CDTF">2017-12-31T14:26:00Z</dcterms:created>
  <dcterms:modified xsi:type="dcterms:W3CDTF">2017-12-31T14:29:00Z</dcterms:modified>
</cp:coreProperties>
</file>