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4561" w14:textId="77777777" w:rsidR="00EC6D00" w:rsidRDefault="00EC6D00" w:rsidP="00C447E1">
      <w:pPr>
        <w:spacing w:line="360" w:lineRule="auto"/>
        <w:jc w:val="center"/>
        <w:rPr>
          <w:b/>
          <w:sz w:val="28"/>
          <w:szCs w:val="28"/>
        </w:rPr>
      </w:pPr>
      <w:bookmarkStart w:id="0" w:name="_GoBack"/>
      <w:bookmarkEnd w:id="0"/>
      <w:r w:rsidRPr="00EC6D00">
        <w:rPr>
          <w:b/>
          <w:sz w:val="28"/>
          <w:szCs w:val="28"/>
        </w:rPr>
        <w:t>EOE Orthopaedic Teaching &amp; Education Association</w:t>
      </w:r>
      <w:r>
        <w:rPr>
          <w:b/>
          <w:sz w:val="28"/>
          <w:szCs w:val="28"/>
        </w:rPr>
        <w:t xml:space="preserve"> (EOETEA) / </w:t>
      </w:r>
    </w:p>
    <w:p w14:paraId="3CF3768D" w14:textId="77777777" w:rsidR="00EC6D00" w:rsidRDefault="00EC6D00" w:rsidP="00C447E1">
      <w:pPr>
        <w:spacing w:line="360" w:lineRule="auto"/>
        <w:jc w:val="center"/>
        <w:rPr>
          <w:b/>
          <w:sz w:val="28"/>
          <w:szCs w:val="28"/>
        </w:rPr>
      </w:pPr>
      <w:r>
        <w:rPr>
          <w:b/>
          <w:sz w:val="28"/>
          <w:szCs w:val="28"/>
        </w:rPr>
        <w:t>Cambridge Trauma and Orthopaedic Club (CTOC)</w:t>
      </w:r>
    </w:p>
    <w:p w14:paraId="6317D0AB" w14:textId="251B2693" w:rsidR="00EC6D00" w:rsidRDefault="00C447E1" w:rsidP="00C447E1">
      <w:pPr>
        <w:spacing w:line="360" w:lineRule="auto"/>
        <w:jc w:val="center"/>
        <w:rPr>
          <w:b/>
          <w:sz w:val="28"/>
          <w:szCs w:val="28"/>
        </w:rPr>
      </w:pPr>
      <w:r>
        <w:rPr>
          <w:b/>
          <w:sz w:val="28"/>
          <w:szCs w:val="28"/>
        </w:rPr>
        <w:t xml:space="preserve">AGENDA: </w:t>
      </w:r>
      <w:r w:rsidR="001B0D11">
        <w:rPr>
          <w:b/>
          <w:sz w:val="28"/>
          <w:szCs w:val="28"/>
        </w:rPr>
        <w:t>Tuesday 12</w:t>
      </w:r>
      <w:r w:rsidR="001B0D11" w:rsidRPr="001B0D11">
        <w:rPr>
          <w:b/>
          <w:sz w:val="28"/>
          <w:szCs w:val="28"/>
          <w:vertAlign w:val="superscript"/>
        </w:rPr>
        <w:t>th</w:t>
      </w:r>
      <w:r w:rsidR="001B0D11">
        <w:rPr>
          <w:b/>
          <w:sz w:val="28"/>
          <w:szCs w:val="28"/>
        </w:rPr>
        <w:t xml:space="preserve"> February 2019</w:t>
      </w:r>
    </w:p>
    <w:p w14:paraId="23AD1AF9" w14:textId="78CA9FC9" w:rsidR="00EC6D00" w:rsidRPr="00EC6D00" w:rsidRDefault="00EC6D00" w:rsidP="00EC6D00">
      <w:pPr>
        <w:jc w:val="center"/>
        <w:rPr>
          <w:rFonts w:ascii="Times New Roman" w:hAnsi="Times New Roman"/>
          <w:sz w:val="21"/>
        </w:rPr>
      </w:pPr>
      <w:r w:rsidRPr="00EC6D00">
        <w:rPr>
          <w:sz w:val="21"/>
        </w:rPr>
        <w:t>Venue</w:t>
      </w:r>
      <w:r w:rsidR="00617D67">
        <w:rPr>
          <w:sz w:val="21"/>
        </w:rPr>
        <w:t>:</w:t>
      </w:r>
      <w:r w:rsidR="00405705">
        <w:rPr>
          <w:sz w:val="21"/>
        </w:rPr>
        <w:t xml:space="preserve"> </w:t>
      </w:r>
      <w:proofErr w:type="spellStart"/>
      <w:r w:rsidR="001B0D11">
        <w:rPr>
          <w:sz w:val="21"/>
        </w:rPr>
        <w:t>D’arrys</w:t>
      </w:r>
      <w:proofErr w:type="spellEnd"/>
      <w:r w:rsidR="001B0D11">
        <w:rPr>
          <w:sz w:val="21"/>
        </w:rPr>
        <w:t xml:space="preserve"> </w:t>
      </w:r>
      <w:r w:rsidR="00617D67">
        <w:rPr>
          <w:sz w:val="21"/>
        </w:rPr>
        <w:t>1900</w:t>
      </w:r>
      <w:r w:rsidR="00E2432D">
        <w:rPr>
          <w:sz w:val="21"/>
        </w:rPr>
        <w:t>-2</w:t>
      </w:r>
      <w:r w:rsidR="00630CA0">
        <w:rPr>
          <w:sz w:val="21"/>
        </w:rPr>
        <w:t>215</w:t>
      </w:r>
    </w:p>
    <w:p w14:paraId="42F076AF" w14:textId="77777777" w:rsidR="00EC6D00" w:rsidRDefault="00EC6D00" w:rsidP="00EC6D00">
      <w:pPr>
        <w:jc w:val="center"/>
        <w:rPr>
          <w: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290"/>
        <w:gridCol w:w="4566"/>
        <w:gridCol w:w="1842"/>
        <w:gridCol w:w="1276"/>
      </w:tblGrid>
      <w:tr w:rsidR="00EC6D00" w14:paraId="18054455" w14:textId="77777777" w:rsidTr="002A0D0E">
        <w:trPr>
          <w:trHeight w:val="403"/>
        </w:trPr>
        <w:tc>
          <w:tcPr>
            <w:tcW w:w="836" w:type="dxa"/>
            <w:shd w:val="clear" w:color="auto" w:fill="D9D9D9" w:themeFill="background1" w:themeFillShade="D9"/>
            <w:vAlign w:val="center"/>
          </w:tcPr>
          <w:p w14:paraId="1E05E235" w14:textId="77777777" w:rsidR="00EC6D00" w:rsidRPr="006F507F" w:rsidRDefault="00EC6D00" w:rsidP="00C447E1">
            <w:pPr>
              <w:rPr>
                <w:b/>
              </w:rPr>
            </w:pPr>
            <w:r>
              <w:rPr>
                <w:b/>
              </w:rPr>
              <w:t>Item no</w:t>
            </w:r>
          </w:p>
        </w:tc>
        <w:tc>
          <w:tcPr>
            <w:tcW w:w="5856" w:type="dxa"/>
            <w:gridSpan w:val="2"/>
            <w:shd w:val="clear" w:color="auto" w:fill="D9D9D9" w:themeFill="background1" w:themeFillShade="D9"/>
            <w:vAlign w:val="center"/>
          </w:tcPr>
          <w:p w14:paraId="62C3BB6E" w14:textId="77777777" w:rsidR="00EC6D00" w:rsidRPr="00EC6D00" w:rsidRDefault="00EC6D00" w:rsidP="00C447E1">
            <w:pPr>
              <w:rPr>
                <w:b/>
              </w:rPr>
            </w:pPr>
            <w:r w:rsidRPr="00EC6D00">
              <w:rPr>
                <w:b/>
              </w:rPr>
              <w:t>Agenda Item</w:t>
            </w:r>
          </w:p>
        </w:tc>
        <w:tc>
          <w:tcPr>
            <w:tcW w:w="1842" w:type="dxa"/>
            <w:shd w:val="clear" w:color="auto" w:fill="D9D9D9" w:themeFill="background1" w:themeFillShade="D9"/>
            <w:vAlign w:val="center"/>
          </w:tcPr>
          <w:p w14:paraId="09FA634D" w14:textId="77777777" w:rsidR="00EC6D00" w:rsidRDefault="00EC6D00" w:rsidP="00C447E1">
            <w:pPr>
              <w:pStyle w:val="Heading8"/>
              <w:numPr>
                <w:ilvl w:val="0"/>
                <w:numId w:val="0"/>
              </w:numPr>
              <w:jc w:val="left"/>
              <w:rPr>
                <w:sz w:val="24"/>
              </w:rPr>
            </w:pPr>
            <w:r>
              <w:rPr>
                <w:sz w:val="24"/>
              </w:rPr>
              <w:t>Presenter</w:t>
            </w:r>
          </w:p>
        </w:tc>
        <w:tc>
          <w:tcPr>
            <w:tcW w:w="1276" w:type="dxa"/>
            <w:shd w:val="clear" w:color="auto" w:fill="D9D9D9" w:themeFill="background1" w:themeFillShade="D9"/>
            <w:vAlign w:val="center"/>
          </w:tcPr>
          <w:p w14:paraId="65C02982" w14:textId="77777777" w:rsidR="00EC6D00" w:rsidRDefault="00EC6D00" w:rsidP="00C447E1">
            <w:pPr>
              <w:pStyle w:val="Heading8"/>
              <w:numPr>
                <w:ilvl w:val="0"/>
                <w:numId w:val="0"/>
              </w:numPr>
              <w:jc w:val="left"/>
              <w:rPr>
                <w:sz w:val="24"/>
              </w:rPr>
            </w:pPr>
            <w:r>
              <w:rPr>
                <w:sz w:val="24"/>
              </w:rPr>
              <w:t xml:space="preserve">Timing  </w:t>
            </w:r>
          </w:p>
        </w:tc>
      </w:tr>
      <w:tr w:rsidR="00EC6D00" w14:paraId="781F00EC" w14:textId="77777777" w:rsidTr="002A0D0E">
        <w:trPr>
          <w:trHeight w:val="565"/>
        </w:trPr>
        <w:tc>
          <w:tcPr>
            <w:tcW w:w="836" w:type="dxa"/>
          </w:tcPr>
          <w:p w14:paraId="1D1B3E22" w14:textId="77777777" w:rsidR="00EC6D00" w:rsidRPr="00EC6D00" w:rsidRDefault="00EC6D00" w:rsidP="00EC6D00">
            <w:pPr>
              <w:pStyle w:val="ListParagraph"/>
              <w:numPr>
                <w:ilvl w:val="0"/>
                <w:numId w:val="5"/>
              </w:numPr>
              <w:jc w:val="both"/>
              <w:rPr>
                <w:b/>
              </w:rPr>
            </w:pPr>
            <w:r w:rsidRPr="00EC6D00">
              <w:rPr>
                <w:b/>
              </w:rPr>
              <w:t>1</w:t>
            </w:r>
          </w:p>
        </w:tc>
        <w:tc>
          <w:tcPr>
            <w:tcW w:w="5856" w:type="dxa"/>
            <w:gridSpan w:val="2"/>
          </w:tcPr>
          <w:p w14:paraId="392B5C3E" w14:textId="77777777" w:rsidR="00EC6D00" w:rsidRPr="00C447E1" w:rsidRDefault="00EC6D00" w:rsidP="00EC6D00">
            <w:pPr>
              <w:pStyle w:val="Heading3"/>
              <w:rPr>
                <w:b/>
              </w:rPr>
            </w:pPr>
            <w:r w:rsidRPr="00C447E1">
              <w:rPr>
                <w:b/>
              </w:rPr>
              <w:t>Introduction, apologies</w:t>
            </w:r>
            <w:r w:rsidR="00C447E1" w:rsidRPr="00C447E1">
              <w:rPr>
                <w:b/>
              </w:rPr>
              <w:t>, conflict of interest</w:t>
            </w:r>
          </w:p>
        </w:tc>
        <w:tc>
          <w:tcPr>
            <w:tcW w:w="1842" w:type="dxa"/>
          </w:tcPr>
          <w:p w14:paraId="4F7E91B6" w14:textId="6A647407" w:rsidR="00EC6D00" w:rsidRPr="00C447E1" w:rsidRDefault="00EC6D00" w:rsidP="00417068">
            <w:pPr>
              <w:rPr>
                <w:b/>
              </w:rPr>
            </w:pPr>
            <w:r w:rsidRPr="00C447E1">
              <w:rPr>
                <w:b/>
              </w:rPr>
              <w:t>AM</w:t>
            </w:r>
          </w:p>
        </w:tc>
        <w:tc>
          <w:tcPr>
            <w:tcW w:w="1276" w:type="dxa"/>
          </w:tcPr>
          <w:p w14:paraId="45A8CF21" w14:textId="77777777" w:rsidR="00EC6D00" w:rsidRPr="00C447E1" w:rsidRDefault="00EC6D00" w:rsidP="00417068">
            <w:pPr>
              <w:rPr>
                <w:b/>
              </w:rPr>
            </w:pPr>
            <w:r w:rsidRPr="00C447E1">
              <w:rPr>
                <w:b/>
              </w:rPr>
              <w:t>5</w:t>
            </w:r>
          </w:p>
        </w:tc>
      </w:tr>
      <w:tr w:rsidR="00EC6D00" w14:paraId="6D90DE02" w14:textId="77777777" w:rsidTr="002A0D0E">
        <w:trPr>
          <w:trHeight w:val="551"/>
        </w:trPr>
        <w:tc>
          <w:tcPr>
            <w:tcW w:w="836" w:type="dxa"/>
          </w:tcPr>
          <w:p w14:paraId="58735911" w14:textId="77777777" w:rsidR="00EC6D00" w:rsidRPr="005C4F85" w:rsidRDefault="00EC6D00" w:rsidP="00EC6D00">
            <w:pPr>
              <w:pStyle w:val="ListParagraph"/>
              <w:numPr>
                <w:ilvl w:val="0"/>
                <w:numId w:val="5"/>
              </w:numPr>
              <w:rPr>
                <w:b/>
              </w:rPr>
            </w:pPr>
          </w:p>
        </w:tc>
        <w:tc>
          <w:tcPr>
            <w:tcW w:w="5856" w:type="dxa"/>
            <w:gridSpan w:val="2"/>
          </w:tcPr>
          <w:p w14:paraId="5C2CBA6A" w14:textId="77777777" w:rsidR="00EC6D00" w:rsidRPr="00C447E1" w:rsidRDefault="00EC6D00" w:rsidP="00EC6D00">
            <w:pPr>
              <w:rPr>
                <w:b/>
              </w:rPr>
            </w:pPr>
            <w:r w:rsidRPr="00C447E1">
              <w:rPr>
                <w:b/>
              </w:rPr>
              <w:t>Minutes from the last meeting</w:t>
            </w:r>
          </w:p>
          <w:p w14:paraId="3AF85B29" w14:textId="77777777" w:rsidR="00EC6D00" w:rsidRPr="00C447E1" w:rsidRDefault="00EC6D00" w:rsidP="00417068">
            <w:pPr>
              <w:rPr>
                <w:b/>
              </w:rPr>
            </w:pPr>
          </w:p>
        </w:tc>
        <w:tc>
          <w:tcPr>
            <w:tcW w:w="1842" w:type="dxa"/>
          </w:tcPr>
          <w:p w14:paraId="64CE07E3" w14:textId="77777777" w:rsidR="00EC6D00" w:rsidRPr="00C447E1" w:rsidRDefault="00EC6D00" w:rsidP="00417068">
            <w:pPr>
              <w:rPr>
                <w:b/>
              </w:rPr>
            </w:pPr>
            <w:r w:rsidRPr="00C447E1">
              <w:rPr>
                <w:b/>
              </w:rPr>
              <w:t>AM</w:t>
            </w:r>
          </w:p>
        </w:tc>
        <w:tc>
          <w:tcPr>
            <w:tcW w:w="1276" w:type="dxa"/>
          </w:tcPr>
          <w:p w14:paraId="4F11810E" w14:textId="77777777" w:rsidR="00EC6D00" w:rsidRPr="00C447E1" w:rsidRDefault="00EC6D00" w:rsidP="00417068">
            <w:pPr>
              <w:rPr>
                <w:b/>
              </w:rPr>
            </w:pPr>
            <w:r w:rsidRPr="00C447E1">
              <w:rPr>
                <w:b/>
              </w:rPr>
              <w:t>5</w:t>
            </w:r>
          </w:p>
        </w:tc>
      </w:tr>
      <w:tr w:rsidR="00EC6D00" w14:paraId="56E6423B" w14:textId="77777777" w:rsidTr="002A0D0E">
        <w:trPr>
          <w:trHeight w:val="551"/>
        </w:trPr>
        <w:tc>
          <w:tcPr>
            <w:tcW w:w="836" w:type="dxa"/>
          </w:tcPr>
          <w:p w14:paraId="69A1F074" w14:textId="77777777" w:rsidR="00EC6D00" w:rsidRPr="005C4F85" w:rsidRDefault="00EC6D00" w:rsidP="00EC6D00">
            <w:pPr>
              <w:pStyle w:val="ListParagraph"/>
              <w:numPr>
                <w:ilvl w:val="0"/>
                <w:numId w:val="5"/>
              </w:numPr>
              <w:rPr>
                <w:b/>
              </w:rPr>
            </w:pPr>
          </w:p>
        </w:tc>
        <w:tc>
          <w:tcPr>
            <w:tcW w:w="5856" w:type="dxa"/>
            <w:gridSpan w:val="2"/>
          </w:tcPr>
          <w:p w14:paraId="04928A8E" w14:textId="77777777" w:rsidR="00EC6D00" w:rsidRPr="00C447E1" w:rsidRDefault="0081351D" w:rsidP="00417068">
            <w:pPr>
              <w:rPr>
                <w:b/>
              </w:rPr>
            </w:pPr>
            <w:r w:rsidRPr="00C447E1">
              <w:rPr>
                <w:b/>
              </w:rPr>
              <w:t>Committee positions</w:t>
            </w:r>
          </w:p>
        </w:tc>
        <w:tc>
          <w:tcPr>
            <w:tcW w:w="1842" w:type="dxa"/>
          </w:tcPr>
          <w:p w14:paraId="04DA1918" w14:textId="77777777" w:rsidR="00EC6D00" w:rsidRPr="00C447E1" w:rsidRDefault="0081351D" w:rsidP="00417068">
            <w:pPr>
              <w:rPr>
                <w:b/>
              </w:rPr>
            </w:pPr>
            <w:r w:rsidRPr="00C447E1">
              <w:rPr>
                <w:b/>
              </w:rPr>
              <w:t>AM</w:t>
            </w:r>
          </w:p>
        </w:tc>
        <w:tc>
          <w:tcPr>
            <w:tcW w:w="1276" w:type="dxa"/>
          </w:tcPr>
          <w:p w14:paraId="3E016757" w14:textId="236AEC5F" w:rsidR="00EC6D00" w:rsidRPr="00C447E1" w:rsidRDefault="001B0D11" w:rsidP="00417068">
            <w:pPr>
              <w:rPr>
                <w:b/>
              </w:rPr>
            </w:pPr>
            <w:r>
              <w:rPr>
                <w:b/>
              </w:rPr>
              <w:t>5</w:t>
            </w:r>
          </w:p>
        </w:tc>
      </w:tr>
      <w:tr w:rsidR="00EC6D00" w14:paraId="1C8DB2CC" w14:textId="77777777" w:rsidTr="002A0D0E">
        <w:trPr>
          <w:trHeight w:val="551"/>
        </w:trPr>
        <w:tc>
          <w:tcPr>
            <w:tcW w:w="836" w:type="dxa"/>
          </w:tcPr>
          <w:p w14:paraId="5A87B22A" w14:textId="77777777" w:rsidR="00EC6D00" w:rsidRPr="005C4F85" w:rsidRDefault="00EC6D00" w:rsidP="00EC6D00">
            <w:pPr>
              <w:pStyle w:val="ListParagraph"/>
              <w:numPr>
                <w:ilvl w:val="0"/>
                <w:numId w:val="5"/>
              </w:numPr>
              <w:rPr>
                <w:b/>
              </w:rPr>
            </w:pPr>
          </w:p>
        </w:tc>
        <w:tc>
          <w:tcPr>
            <w:tcW w:w="5856" w:type="dxa"/>
            <w:gridSpan w:val="2"/>
          </w:tcPr>
          <w:p w14:paraId="22CAE235" w14:textId="77777777" w:rsidR="00EC6D00" w:rsidRPr="00C447E1" w:rsidRDefault="0081351D" w:rsidP="00417068">
            <w:pPr>
              <w:rPr>
                <w:b/>
              </w:rPr>
            </w:pPr>
            <w:r w:rsidRPr="00C447E1">
              <w:rPr>
                <w:b/>
              </w:rPr>
              <w:t>CTOC Account handover</w:t>
            </w:r>
          </w:p>
        </w:tc>
        <w:tc>
          <w:tcPr>
            <w:tcW w:w="1842" w:type="dxa"/>
          </w:tcPr>
          <w:p w14:paraId="5C54C2C6" w14:textId="691C12EA" w:rsidR="00EC6D00" w:rsidRPr="00C447E1" w:rsidRDefault="002A0D0E" w:rsidP="00417068">
            <w:pPr>
              <w:rPr>
                <w:b/>
              </w:rPr>
            </w:pPr>
            <w:r>
              <w:rPr>
                <w:b/>
              </w:rPr>
              <w:t xml:space="preserve">JG / PHK / </w:t>
            </w:r>
            <w:r w:rsidR="001B0D11">
              <w:rPr>
                <w:b/>
              </w:rPr>
              <w:t>NK</w:t>
            </w:r>
          </w:p>
        </w:tc>
        <w:tc>
          <w:tcPr>
            <w:tcW w:w="1276" w:type="dxa"/>
          </w:tcPr>
          <w:p w14:paraId="3AC1169F" w14:textId="77777777" w:rsidR="00EC6D00" w:rsidRPr="00C447E1" w:rsidRDefault="0081351D" w:rsidP="00417068">
            <w:pPr>
              <w:rPr>
                <w:b/>
              </w:rPr>
            </w:pPr>
            <w:r w:rsidRPr="00C447E1">
              <w:rPr>
                <w:b/>
              </w:rPr>
              <w:t>5</w:t>
            </w:r>
          </w:p>
        </w:tc>
      </w:tr>
      <w:tr w:rsidR="00EC6D00" w14:paraId="3D007A0A" w14:textId="77777777" w:rsidTr="002A0D0E">
        <w:trPr>
          <w:trHeight w:val="551"/>
        </w:trPr>
        <w:tc>
          <w:tcPr>
            <w:tcW w:w="836" w:type="dxa"/>
          </w:tcPr>
          <w:p w14:paraId="0310F835" w14:textId="77777777" w:rsidR="00EC6D00" w:rsidRPr="005C4F85" w:rsidRDefault="00EC6D00" w:rsidP="00EC6D00">
            <w:pPr>
              <w:pStyle w:val="ListParagraph"/>
              <w:numPr>
                <w:ilvl w:val="0"/>
                <w:numId w:val="5"/>
              </w:numPr>
              <w:rPr>
                <w:b/>
              </w:rPr>
            </w:pPr>
          </w:p>
        </w:tc>
        <w:tc>
          <w:tcPr>
            <w:tcW w:w="5856" w:type="dxa"/>
            <w:gridSpan w:val="2"/>
          </w:tcPr>
          <w:p w14:paraId="3D0EB04B" w14:textId="77777777" w:rsidR="00EC6D00" w:rsidRPr="00C447E1" w:rsidRDefault="0081351D" w:rsidP="00417068">
            <w:pPr>
              <w:rPr>
                <w:b/>
              </w:rPr>
            </w:pPr>
            <w:r w:rsidRPr="00C447E1">
              <w:rPr>
                <w:b/>
              </w:rPr>
              <w:t>Fundraising 2018-19</w:t>
            </w:r>
          </w:p>
        </w:tc>
        <w:tc>
          <w:tcPr>
            <w:tcW w:w="1842" w:type="dxa"/>
          </w:tcPr>
          <w:p w14:paraId="778DF913" w14:textId="77777777" w:rsidR="00EC6D00" w:rsidRPr="00C447E1" w:rsidRDefault="0081351D" w:rsidP="00417068">
            <w:pPr>
              <w:rPr>
                <w:b/>
              </w:rPr>
            </w:pPr>
            <w:r w:rsidRPr="00C447E1">
              <w:rPr>
                <w:b/>
              </w:rPr>
              <w:t>AD</w:t>
            </w:r>
          </w:p>
        </w:tc>
        <w:tc>
          <w:tcPr>
            <w:tcW w:w="1276" w:type="dxa"/>
          </w:tcPr>
          <w:p w14:paraId="1C9937DA" w14:textId="4280A218" w:rsidR="00EC6D00" w:rsidRPr="00C447E1" w:rsidRDefault="001B0D11" w:rsidP="00417068">
            <w:pPr>
              <w:rPr>
                <w:b/>
              </w:rPr>
            </w:pPr>
            <w:r>
              <w:rPr>
                <w:b/>
              </w:rPr>
              <w:t>10</w:t>
            </w:r>
          </w:p>
        </w:tc>
      </w:tr>
      <w:tr w:rsidR="00EC6D00" w14:paraId="640230D2" w14:textId="77777777" w:rsidTr="002A0D0E">
        <w:trPr>
          <w:trHeight w:val="551"/>
        </w:trPr>
        <w:tc>
          <w:tcPr>
            <w:tcW w:w="836" w:type="dxa"/>
          </w:tcPr>
          <w:p w14:paraId="5656B549" w14:textId="77777777" w:rsidR="00EC6D00" w:rsidRPr="005C4F85" w:rsidRDefault="00EC6D00" w:rsidP="00EC6D00">
            <w:pPr>
              <w:pStyle w:val="ListParagraph"/>
              <w:numPr>
                <w:ilvl w:val="0"/>
                <w:numId w:val="5"/>
              </w:numPr>
              <w:rPr>
                <w:b/>
              </w:rPr>
            </w:pPr>
          </w:p>
        </w:tc>
        <w:tc>
          <w:tcPr>
            <w:tcW w:w="5856" w:type="dxa"/>
            <w:gridSpan w:val="2"/>
          </w:tcPr>
          <w:p w14:paraId="5775A1B0" w14:textId="77777777" w:rsidR="00EC6D00" w:rsidRPr="00C447E1" w:rsidRDefault="0081351D" w:rsidP="00417068">
            <w:pPr>
              <w:rPr>
                <w:b/>
              </w:rPr>
            </w:pPr>
            <w:r w:rsidRPr="00C447E1">
              <w:rPr>
                <w:b/>
              </w:rPr>
              <w:t>Website, webmaster handover</w:t>
            </w:r>
          </w:p>
        </w:tc>
        <w:tc>
          <w:tcPr>
            <w:tcW w:w="1842" w:type="dxa"/>
          </w:tcPr>
          <w:p w14:paraId="56C8B38E" w14:textId="253924B0" w:rsidR="00EC6D00" w:rsidRPr="00C447E1" w:rsidRDefault="0081351D" w:rsidP="00417068">
            <w:pPr>
              <w:rPr>
                <w:b/>
              </w:rPr>
            </w:pPr>
            <w:r w:rsidRPr="00C447E1">
              <w:rPr>
                <w:b/>
              </w:rPr>
              <w:t>MB</w:t>
            </w:r>
            <w:r w:rsidR="002A0D0E">
              <w:rPr>
                <w:b/>
              </w:rPr>
              <w:t xml:space="preserve"> </w:t>
            </w:r>
            <w:r w:rsidR="001B0D11">
              <w:rPr>
                <w:b/>
              </w:rPr>
              <w:t>/</w:t>
            </w:r>
            <w:r w:rsidR="002A0D0E">
              <w:rPr>
                <w:b/>
              </w:rPr>
              <w:t xml:space="preserve"> </w:t>
            </w:r>
            <w:r w:rsidR="001B0D11">
              <w:rPr>
                <w:b/>
              </w:rPr>
              <w:t>RF</w:t>
            </w:r>
            <w:r w:rsidR="002A0D0E">
              <w:rPr>
                <w:b/>
              </w:rPr>
              <w:t xml:space="preserve"> / </w:t>
            </w:r>
            <w:r w:rsidR="001B0D11">
              <w:rPr>
                <w:b/>
              </w:rPr>
              <w:t>NK</w:t>
            </w:r>
          </w:p>
        </w:tc>
        <w:tc>
          <w:tcPr>
            <w:tcW w:w="1276" w:type="dxa"/>
          </w:tcPr>
          <w:p w14:paraId="6C9D2786" w14:textId="6BF2C9BD" w:rsidR="00EC6D00" w:rsidRPr="00C447E1" w:rsidRDefault="001B0D11" w:rsidP="00417068">
            <w:pPr>
              <w:rPr>
                <w:b/>
              </w:rPr>
            </w:pPr>
            <w:r>
              <w:rPr>
                <w:b/>
              </w:rPr>
              <w:t>5</w:t>
            </w:r>
          </w:p>
        </w:tc>
      </w:tr>
      <w:tr w:rsidR="00EC6D00" w14:paraId="1CEE4EC8" w14:textId="77777777" w:rsidTr="002A0D0E">
        <w:trPr>
          <w:trHeight w:val="551"/>
        </w:trPr>
        <w:tc>
          <w:tcPr>
            <w:tcW w:w="836" w:type="dxa"/>
          </w:tcPr>
          <w:p w14:paraId="4317CCEB" w14:textId="77777777" w:rsidR="00EC6D00" w:rsidRPr="005C4F85" w:rsidRDefault="00EC6D00" w:rsidP="00EC6D00">
            <w:pPr>
              <w:pStyle w:val="ListParagraph"/>
              <w:numPr>
                <w:ilvl w:val="0"/>
                <w:numId w:val="5"/>
              </w:numPr>
              <w:rPr>
                <w:b/>
              </w:rPr>
            </w:pPr>
          </w:p>
        </w:tc>
        <w:tc>
          <w:tcPr>
            <w:tcW w:w="5856" w:type="dxa"/>
            <w:gridSpan w:val="2"/>
          </w:tcPr>
          <w:p w14:paraId="031D2B0B" w14:textId="77777777" w:rsidR="00EC6D00" w:rsidRPr="00C447E1" w:rsidRDefault="0081351D" w:rsidP="00417068">
            <w:pPr>
              <w:rPr>
                <w:b/>
              </w:rPr>
            </w:pPr>
            <w:r w:rsidRPr="00C447E1">
              <w:rPr>
                <w:b/>
              </w:rPr>
              <w:t>Communications</w:t>
            </w:r>
          </w:p>
        </w:tc>
        <w:tc>
          <w:tcPr>
            <w:tcW w:w="1842" w:type="dxa"/>
          </w:tcPr>
          <w:p w14:paraId="1108E60B" w14:textId="77777777" w:rsidR="00EC6D00" w:rsidRPr="00C447E1" w:rsidRDefault="0081351D" w:rsidP="00417068">
            <w:pPr>
              <w:rPr>
                <w:b/>
              </w:rPr>
            </w:pPr>
            <w:r w:rsidRPr="00C447E1">
              <w:rPr>
                <w:b/>
              </w:rPr>
              <w:t>RF</w:t>
            </w:r>
          </w:p>
        </w:tc>
        <w:tc>
          <w:tcPr>
            <w:tcW w:w="1276" w:type="dxa"/>
          </w:tcPr>
          <w:p w14:paraId="1D6DEB73" w14:textId="77777777" w:rsidR="00EC6D00" w:rsidRPr="00C447E1" w:rsidRDefault="0081351D" w:rsidP="00417068">
            <w:pPr>
              <w:rPr>
                <w:b/>
              </w:rPr>
            </w:pPr>
            <w:r w:rsidRPr="00C447E1">
              <w:rPr>
                <w:b/>
              </w:rPr>
              <w:t>5</w:t>
            </w:r>
          </w:p>
        </w:tc>
      </w:tr>
      <w:tr w:rsidR="001B0D11" w14:paraId="536BF786" w14:textId="77777777" w:rsidTr="002A0D0E">
        <w:trPr>
          <w:trHeight w:val="551"/>
        </w:trPr>
        <w:tc>
          <w:tcPr>
            <w:tcW w:w="836" w:type="dxa"/>
          </w:tcPr>
          <w:p w14:paraId="7D510460" w14:textId="77777777" w:rsidR="001B0D11" w:rsidRPr="005C4F85" w:rsidRDefault="001B0D11" w:rsidP="001B0D11">
            <w:pPr>
              <w:pStyle w:val="ListParagraph"/>
              <w:numPr>
                <w:ilvl w:val="0"/>
                <w:numId w:val="5"/>
              </w:numPr>
              <w:rPr>
                <w:b/>
              </w:rPr>
            </w:pPr>
          </w:p>
        </w:tc>
        <w:tc>
          <w:tcPr>
            <w:tcW w:w="5856" w:type="dxa"/>
            <w:gridSpan w:val="2"/>
          </w:tcPr>
          <w:p w14:paraId="2821E025" w14:textId="059BDF1D" w:rsidR="001B0D11" w:rsidRPr="00C447E1" w:rsidRDefault="002A0D0E" w:rsidP="001B0D11">
            <w:pPr>
              <w:rPr>
                <w:b/>
              </w:rPr>
            </w:pPr>
            <w:r>
              <w:rPr>
                <w:b/>
              </w:rPr>
              <w:t>Membership fees</w:t>
            </w:r>
          </w:p>
        </w:tc>
        <w:tc>
          <w:tcPr>
            <w:tcW w:w="1842" w:type="dxa"/>
          </w:tcPr>
          <w:p w14:paraId="36A0BC4A" w14:textId="42B676EC" w:rsidR="001B0D11" w:rsidRPr="00C447E1" w:rsidRDefault="002A0D0E" w:rsidP="001B0D11">
            <w:pPr>
              <w:rPr>
                <w:b/>
              </w:rPr>
            </w:pPr>
            <w:r>
              <w:rPr>
                <w:b/>
              </w:rPr>
              <w:t>NK</w:t>
            </w:r>
          </w:p>
        </w:tc>
        <w:tc>
          <w:tcPr>
            <w:tcW w:w="1276" w:type="dxa"/>
          </w:tcPr>
          <w:p w14:paraId="4F643C59" w14:textId="6CFD1858" w:rsidR="001B0D11" w:rsidRPr="00C447E1" w:rsidRDefault="002A0D0E" w:rsidP="001B0D11">
            <w:pPr>
              <w:rPr>
                <w:b/>
              </w:rPr>
            </w:pPr>
            <w:r>
              <w:rPr>
                <w:b/>
              </w:rPr>
              <w:t>5</w:t>
            </w:r>
          </w:p>
        </w:tc>
      </w:tr>
      <w:tr w:rsidR="002A0D0E" w14:paraId="5569EEE9" w14:textId="77777777" w:rsidTr="002A0D0E">
        <w:trPr>
          <w:trHeight w:val="551"/>
        </w:trPr>
        <w:tc>
          <w:tcPr>
            <w:tcW w:w="836" w:type="dxa"/>
          </w:tcPr>
          <w:p w14:paraId="7003BDAC" w14:textId="77777777" w:rsidR="002A0D0E" w:rsidRPr="005C4F85" w:rsidRDefault="002A0D0E" w:rsidP="002A0D0E">
            <w:pPr>
              <w:pStyle w:val="ListParagraph"/>
              <w:numPr>
                <w:ilvl w:val="0"/>
                <w:numId w:val="5"/>
              </w:numPr>
              <w:rPr>
                <w:b/>
              </w:rPr>
            </w:pPr>
          </w:p>
        </w:tc>
        <w:tc>
          <w:tcPr>
            <w:tcW w:w="5856" w:type="dxa"/>
            <w:gridSpan w:val="2"/>
          </w:tcPr>
          <w:p w14:paraId="0735A771" w14:textId="77777777" w:rsidR="002A0D0E" w:rsidRDefault="002A0D0E" w:rsidP="002A0D0E">
            <w:pPr>
              <w:rPr>
                <w:b/>
              </w:rPr>
            </w:pPr>
            <w:r w:rsidRPr="00C447E1">
              <w:rPr>
                <w:b/>
              </w:rPr>
              <w:t>Teaching, curriculum</w:t>
            </w:r>
            <w:r>
              <w:rPr>
                <w:b/>
              </w:rPr>
              <w:t>, delivery of teaching</w:t>
            </w:r>
          </w:p>
          <w:p w14:paraId="70141BF6" w14:textId="7B42D769" w:rsidR="002A0D0E" w:rsidRPr="00C447E1" w:rsidRDefault="002A0D0E" w:rsidP="002A0D0E">
            <w:pPr>
              <w:rPr>
                <w:b/>
              </w:rPr>
            </w:pPr>
            <w:r>
              <w:rPr>
                <w:b/>
              </w:rPr>
              <w:t>Teaching committee</w:t>
            </w:r>
          </w:p>
        </w:tc>
        <w:tc>
          <w:tcPr>
            <w:tcW w:w="1842" w:type="dxa"/>
          </w:tcPr>
          <w:p w14:paraId="4E81999D" w14:textId="3856717C" w:rsidR="002A0D0E" w:rsidRPr="00C447E1" w:rsidRDefault="002A0D0E" w:rsidP="002A0D0E">
            <w:pPr>
              <w:rPr>
                <w:b/>
              </w:rPr>
            </w:pPr>
            <w:r w:rsidRPr="00C447E1">
              <w:rPr>
                <w:b/>
              </w:rPr>
              <w:t>NK</w:t>
            </w:r>
          </w:p>
        </w:tc>
        <w:tc>
          <w:tcPr>
            <w:tcW w:w="1276" w:type="dxa"/>
          </w:tcPr>
          <w:p w14:paraId="5CEEEF94" w14:textId="674C72D1" w:rsidR="002A0D0E" w:rsidRPr="00C447E1" w:rsidRDefault="002A0D0E" w:rsidP="002A0D0E">
            <w:pPr>
              <w:rPr>
                <w:b/>
              </w:rPr>
            </w:pPr>
            <w:r w:rsidRPr="00C447E1">
              <w:rPr>
                <w:b/>
              </w:rPr>
              <w:t>1</w:t>
            </w:r>
            <w:r>
              <w:rPr>
                <w:b/>
              </w:rPr>
              <w:t>0</w:t>
            </w:r>
          </w:p>
        </w:tc>
      </w:tr>
      <w:tr w:rsidR="002A0D0E" w14:paraId="417FFE25" w14:textId="77777777" w:rsidTr="002A0D0E">
        <w:trPr>
          <w:trHeight w:val="551"/>
        </w:trPr>
        <w:tc>
          <w:tcPr>
            <w:tcW w:w="836" w:type="dxa"/>
          </w:tcPr>
          <w:p w14:paraId="5BFF3AEF" w14:textId="77777777" w:rsidR="002A0D0E" w:rsidRPr="005C4F85" w:rsidRDefault="002A0D0E" w:rsidP="002A0D0E">
            <w:pPr>
              <w:pStyle w:val="ListParagraph"/>
              <w:numPr>
                <w:ilvl w:val="0"/>
                <w:numId w:val="5"/>
              </w:numPr>
              <w:rPr>
                <w:b/>
              </w:rPr>
            </w:pPr>
          </w:p>
        </w:tc>
        <w:tc>
          <w:tcPr>
            <w:tcW w:w="5856" w:type="dxa"/>
            <w:gridSpan w:val="2"/>
          </w:tcPr>
          <w:p w14:paraId="6984B7F1" w14:textId="77777777" w:rsidR="002A0D0E" w:rsidRPr="00C447E1" w:rsidRDefault="002A0D0E" w:rsidP="002A0D0E">
            <w:pPr>
              <w:rPr>
                <w:b/>
              </w:rPr>
            </w:pPr>
            <w:r w:rsidRPr="00C447E1">
              <w:rPr>
                <w:b/>
              </w:rPr>
              <w:t>Merchandise, CTOC designs, EOE logo</w:t>
            </w:r>
          </w:p>
        </w:tc>
        <w:tc>
          <w:tcPr>
            <w:tcW w:w="1842" w:type="dxa"/>
          </w:tcPr>
          <w:p w14:paraId="23917F94" w14:textId="77777777" w:rsidR="002A0D0E" w:rsidRPr="00C447E1" w:rsidRDefault="002A0D0E" w:rsidP="002A0D0E">
            <w:pPr>
              <w:rPr>
                <w:b/>
              </w:rPr>
            </w:pPr>
            <w:r w:rsidRPr="00C447E1">
              <w:rPr>
                <w:b/>
              </w:rPr>
              <w:t>MP</w:t>
            </w:r>
          </w:p>
        </w:tc>
        <w:tc>
          <w:tcPr>
            <w:tcW w:w="1276" w:type="dxa"/>
          </w:tcPr>
          <w:p w14:paraId="1FD8213E" w14:textId="77777777" w:rsidR="002A0D0E" w:rsidRPr="00C447E1" w:rsidRDefault="002A0D0E" w:rsidP="002A0D0E">
            <w:pPr>
              <w:rPr>
                <w:b/>
              </w:rPr>
            </w:pPr>
            <w:r w:rsidRPr="00C447E1">
              <w:rPr>
                <w:b/>
              </w:rPr>
              <w:t>10</w:t>
            </w:r>
          </w:p>
        </w:tc>
      </w:tr>
      <w:tr w:rsidR="002A0D0E" w14:paraId="77F24E12" w14:textId="77777777" w:rsidTr="002A0D0E">
        <w:trPr>
          <w:trHeight w:val="551"/>
        </w:trPr>
        <w:tc>
          <w:tcPr>
            <w:tcW w:w="836" w:type="dxa"/>
          </w:tcPr>
          <w:p w14:paraId="6645BB3D" w14:textId="77777777" w:rsidR="002A0D0E" w:rsidRPr="005C4F85" w:rsidRDefault="002A0D0E" w:rsidP="002A0D0E">
            <w:pPr>
              <w:pStyle w:val="ListParagraph"/>
              <w:numPr>
                <w:ilvl w:val="0"/>
                <w:numId w:val="5"/>
              </w:numPr>
              <w:rPr>
                <w:b/>
              </w:rPr>
            </w:pPr>
          </w:p>
        </w:tc>
        <w:tc>
          <w:tcPr>
            <w:tcW w:w="5856" w:type="dxa"/>
            <w:gridSpan w:val="2"/>
          </w:tcPr>
          <w:p w14:paraId="1C2CFF49" w14:textId="77777777" w:rsidR="002A0D0E" w:rsidRPr="00C447E1" w:rsidRDefault="002A0D0E" w:rsidP="002A0D0E">
            <w:pPr>
              <w:rPr>
                <w:b/>
              </w:rPr>
            </w:pPr>
            <w:r w:rsidRPr="00C447E1">
              <w:rPr>
                <w:b/>
              </w:rPr>
              <w:t>Mentoring in T&amp;O</w:t>
            </w:r>
          </w:p>
        </w:tc>
        <w:tc>
          <w:tcPr>
            <w:tcW w:w="1842" w:type="dxa"/>
          </w:tcPr>
          <w:p w14:paraId="054A4B1F" w14:textId="3A8F485B" w:rsidR="002A0D0E" w:rsidRPr="00C447E1" w:rsidRDefault="002A0D0E" w:rsidP="002A0D0E">
            <w:pPr>
              <w:rPr>
                <w:b/>
              </w:rPr>
            </w:pPr>
            <w:r w:rsidRPr="00C447E1">
              <w:rPr>
                <w:b/>
              </w:rPr>
              <w:t>LS</w:t>
            </w:r>
            <w:r>
              <w:rPr>
                <w:b/>
              </w:rPr>
              <w:t xml:space="preserve"> / PGP</w:t>
            </w:r>
          </w:p>
        </w:tc>
        <w:tc>
          <w:tcPr>
            <w:tcW w:w="1276" w:type="dxa"/>
          </w:tcPr>
          <w:p w14:paraId="0E308F33" w14:textId="77777777" w:rsidR="002A0D0E" w:rsidRPr="00C447E1" w:rsidRDefault="002A0D0E" w:rsidP="002A0D0E">
            <w:pPr>
              <w:rPr>
                <w:b/>
              </w:rPr>
            </w:pPr>
            <w:r w:rsidRPr="00C447E1">
              <w:rPr>
                <w:b/>
              </w:rPr>
              <w:t>5</w:t>
            </w:r>
          </w:p>
        </w:tc>
      </w:tr>
      <w:tr w:rsidR="002A0D0E" w14:paraId="2F1B284C" w14:textId="77777777" w:rsidTr="002A0D0E">
        <w:trPr>
          <w:trHeight w:val="551"/>
        </w:trPr>
        <w:tc>
          <w:tcPr>
            <w:tcW w:w="836" w:type="dxa"/>
          </w:tcPr>
          <w:p w14:paraId="25AA11BC" w14:textId="77777777" w:rsidR="002A0D0E" w:rsidRPr="005C4F85" w:rsidRDefault="002A0D0E" w:rsidP="002A0D0E">
            <w:pPr>
              <w:pStyle w:val="ListParagraph"/>
              <w:numPr>
                <w:ilvl w:val="0"/>
                <w:numId w:val="5"/>
              </w:numPr>
              <w:rPr>
                <w:b/>
              </w:rPr>
            </w:pPr>
          </w:p>
        </w:tc>
        <w:tc>
          <w:tcPr>
            <w:tcW w:w="5856" w:type="dxa"/>
            <w:gridSpan w:val="2"/>
          </w:tcPr>
          <w:p w14:paraId="08772341" w14:textId="77777777" w:rsidR="002A0D0E" w:rsidRPr="00C447E1" w:rsidRDefault="002A0D0E" w:rsidP="002A0D0E">
            <w:pPr>
              <w:rPr>
                <w:b/>
              </w:rPr>
            </w:pPr>
            <w:r w:rsidRPr="00C447E1">
              <w:rPr>
                <w:b/>
              </w:rPr>
              <w:t>BOTA update</w:t>
            </w:r>
          </w:p>
        </w:tc>
        <w:tc>
          <w:tcPr>
            <w:tcW w:w="1842" w:type="dxa"/>
          </w:tcPr>
          <w:p w14:paraId="5D9032CD" w14:textId="77777777" w:rsidR="002A0D0E" w:rsidRPr="00C447E1" w:rsidRDefault="002A0D0E" w:rsidP="002A0D0E">
            <w:pPr>
              <w:rPr>
                <w:b/>
              </w:rPr>
            </w:pPr>
            <w:r w:rsidRPr="00C447E1">
              <w:rPr>
                <w:b/>
              </w:rPr>
              <w:t>RF</w:t>
            </w:r>
          </w:p>
        </w:tc>
        <w:tc>
          <w:tcPr>
            <w:tcW w:w="1276" w:type="dxa"/>
          </w:tcPr>
          <w:p w14:paraId="7FF9D988" w14:textId="77777777" w:rsidR="002A0D0E" w:rsidRPr="00C447E1" w:rsidRDefault="002A0D0E" w:rsidP="002A0D0E">
            <w:pPr>
              <w:rPr>
                <w:b/>
              </w:rPr>
            </w:pPr>
            <w:r w:rsidRPr="00C447E1">
              <w:rPr>
                <w:b/>
              </w:rPr>
              <w:t>5</w:t>
            </w:r>
          </w:p>
        </w:tc>
      </w:tr>
      <w:tr w:rsidR="002A0D0E" w14:paraId="588B1457" w14:textId="77777777" w:rsidTr="002A0D0E">
        <w:trPr>
          <w:trHeight w:val="551"/>
        </w:trPr>
        <w:tc>
          <w:tcPr>
            <w:tcW w:w="836" w:type="dxa"/>
          </w:tcPr>
          <w:p w14:paraId="7DA6388B" w14:textId="77777777" w:rsidR="002A0D0E" w:rsidRPr="005C4F85" w:rsidRDefault="002A0D0E" w:rsidP="002A0D0E">
            <w:pPr>
              <w:pStyle w:val="ListParagraph"/>
              <w:numPr>
                <w:ilvl w:val="0"/>
                <w:numId w:val="5"/>
              </w:numPr>
              <w:rPr>
                <w:b/>
              </w:rPr>
            </w:pPr>
          </w:p>
        </w:tc>
        <w:tc>
          <w:tcPr>
            <w:tcW w:w="5856" w:type="dxa"/>
            <w:gridSpan w:val="2"/>
          </w:tcPr>
          <w:p w14:paraId="6CD4298D" w14:textId="6A98366E" w:rsidR="002A0D0E" w:rsidRPr="00C447E1" w:rsidRDefault="002A0D0E" w:rsidP="002A0D0E">
            <w:pPr>
              <w:rPr>
                <w:b/>
              </w:rPr>
            </w:pPr>
            <w:r>
              <w:rPr>
                <w:b/>
              </w:rPr>
              <w:t>ORCA update</w:t>
            </w:r>
          </w:p>
        </w:tc>
        <w:tc>
          <w:tcPr>
            <w:tcW w:w="1842" w:type="dxa"/>
          </w:tcPr>
          <w:p w14:paraId="224AE635" w14:textId="5C7941C0" w:rsidR="002A0D0E" w:rsidRPr="00C447E1" w:rsidRDefault="002A0D0E" w:rsidP="002A0D0E">
            <w:pPr>
              <w:rPr>
                <w:b/>
              </w:rPr>
            </w:pPr>
            <w:r>
              <w:rPr>
                <w:b/>
              </w:rPr>
              <w:t>RB</w:t>
            </w:r>
          </w:p>
        </w:tc>
        <w:tc>
          <w:tcPr>
            <w:tcW w:w="1276" w:type="dxa"/>
          </w:tcPr>
          <w:p w14:paraId="2E6E4CF5" w14:textId="32DC594A" w:rsidR="002A0D0E" w:rsidRPr="00C447E1" w:rsidRDefault="002A0D0E" w:rsidP="002A0D0E">
            <w:pPr>
              <w:rPr>
                <w:b/>
              </w:rPr>
            </w:pPr>
            <w:r>
              <w:rPr>
                <w:b/>
              </w:rPr>
              <w:t>5</w:t>
            </w:r>
          </w:p>
        </w:tc>
      </w:tr>
      <w:tr w:rsidR="002A0D0E" w14:paraId="2B67082B" w14:textId="77777777" w:rsidTr="002A0D0E">
        <w:trPr>
          <w:trHeight w:val="551"/>
        </w:trPr>
        <w:tc>
          <w:tcPr>
            <w:tcW w:w="836" w:type="dxa"/>
          </w:tcPr>
          <w:p w14:paraId="3FE5C90C" w14:textId="77777777" w:rsidR="002A0D0E" w:rsidRPr="005C4F85" w:rsidRDefault="002A0D0E" w:rsidP="002A0D0E">
            <w:pPr>
              <w:pStyle w:val="ListParagraph"/>
              <w:numPr>
                <w:ilvl w:val="0"/>
                <w:numId w:val="5"/>
              </w:numPr>
              <w:rPr>
                <w:b/>
              </w:rPr>
            </w:pPr>
          </w:p>
        </w:tc>
        <w:tc>
          <w:tcPr>
            <w:tcW w:w="5856" w:type="dxa"/>
            <w:gridSpan w:val="2"/>
          </w:tcPr>
          <w:p w14:paraId="6D5E983D" w14:textId="77777777" w:rsidR="002A0D0E" w:rsidRPr="00C447E1" w:rsidRDefault="002A0D0E" w:rsidP="002A0D0E">
            <w:pPr>
              <w:rPr>
                <w:b/>
              </w:rPr>
            </w:pPr>
            <w:r w:rsidRPr="00C447E1">
              <w:rPr>
                <w:b/>
              </w:rPr>
              <w:t>STC update</w:t>
            </w:r>
            <w:r>
              <w:rPr>
                <w:b/>
              </w:rPr>
              <w:t xml:space="preserve"> and training issues</w:t>
            </w:r>
          </w:p>
        </w:tc>
        <w:tc>
          <w:tcPr>
            <w:tcW w:w="1842" w:type="dxa"/>
          </w:tcPr>
          <w:p w14:paraId="610355EB" w14:textId="2BBCBD9D" w:rsidR="002A0D0E" w:rsidRPr="00C447E1" w:rsidRDefault="002A0D0E" w:rsidP="002A0D0E">
            <w:pPr>
              <w:rPr>
                <w:b/>
              </w:rPr>
            </w:pPr>
            <w:r>
              <w:rPr>
                <w:b/>
              </w:rPr>
              <w:t xml:space="preserve">MB / </w:t>
            </w:r>
            <w:r w:rsidRPr="00C447E1">
              <w:rPr>
                <w:b/>
              </w:rPr>
              <w:t>AM</w:t>
            </w:r>
          </w:p>
        </w:tc>
        <w:tc>
          <w:tcPr>
            <w:tcW w:w="1276" w:type="dxa"/>
          </w:tcPr>
          <w:p w14:paraId="5803F8A7" w14:textId="77777777" w:rsidR="002A0D0E" w:rsidRPr="00C447E1" w:rsidRDefault="002A0D0E" w:rsidP="002A0D0E">
            <w:pPr>
              <w:rPr>
                <w:b/>
              </w:rPr>
            </w:pPr>
            <w:r w:rsidRPr="00C447E1">
              <w:rPr>
                <w:b/>
              </w:rPr>
              <w:t>5</w:t>
            </w:r>
          </w:p>
        </w:tc>
      </w:tr>
      <w:tr w:rsidR="002A0D0E" w14:paraId="30081CCE" w14:textId="77777777" w:rsidTr="002A0D0E">
        <w:trPr>
          <w:trHeight w:val="551"/>
        </w:trPr>
        <w:tc>
          <w:tcPr>
            <w:tcW w:w="836" w:type="dxa"/>
          </w:tcPr>
          <w:p w14:paraId="2AB129DF" w14:textId="77777777" w:rsidR="002A0D0E" w:rsidRPr="005C4F85" w:rsidRDefault="002A0D0E" w:rsidP="002A0D0E">
            <w:pPr>
              <w:pStyle w:val="ListParagraph"/>
              <w:numPr>
                <w:ilvl w:val="0"/>
                <w:numId w:val="5"/>
              </w:numPr>
              <w:rPr>
                <w:b/>
              </w:rPr>
            </w:pPr>
          </w:p>
        </w:tc>
        <w:tc>
          <w:tcPr>
            <w:tcW w:w="5856" w:type="dxa"/>
            <w:gridSpan w:val="2"/>
          </w:tcPr>
          <w:p w14:paraId="69A01817" w14:textId="77777777" w:rsidR="002A0D0E" w:rsidRPr="00C447E1" w:rsidRDefault="002A0D0E" w:rsidP="002A0D0E">
            <w:pPr>
              <w:rPr>
                <w:b/>
              </w:rPr>
            </w:pPr>
            <w:r>
              <w:rPr>
                <w:b/>
              </w:rPr>
              <w:t>CTOC meeting 2019</w:t>
            </w:r>
          </w:p>
        </w:tc>
        <w:tc>
          <w:tcPr>
            <w:tcW w:w="1842" w:type="dxa"/>
          </w:tcPr>
          <w:p w14:paraId="3DC92085" w14:textId="77777777" w:rsidR="002A0D0E" w:rsidRPr="00C447E1" w:rsidRDefault="002A0D0E" w:rsidP="002A0D0E">
            <w:pPr>
              <w:rPr>
                <w:b/>
              </w:rPr>
            </w:pPr>
            <w:r>
              <w:rPr>
                <w:b/>
              </w:rPr>
              <w:t>AM</w:t>
            </w:r>
          </w:p>
        </w:tc>
        <w:tc>
          <w:tcPr>
            <w:tcW w:w="1276" w:type="dxa"/>
          </w:tcPr>
          <w:p w14:paraId="67F152F3" w14:textId="37E6B153" w:rsidR="002A0D0E" w:rsidRPr="00C447E1" w:rsidRDefault="002A0D0E" w:rsidP="002A0D0E">
            <w:pPr>
              <w:rPr>
                <w:b/>
              </w:rPr>
            </w:pPr>
            <w:r>
              <w:rPr>
                <w:b/>
              </w:rPr>
              <w:t>10</w:t>
            </w:r>
          </w:p>
        </w:tc>
      </w:tr>
      <w:tr w:rsidR="002A0D0E" w14:paraId="618DE772" w14:textId="77777777" w:rsidTr="002A0D0E">
        <w:trPr>
          <w:trHeight w:val="551"/>
        </w:trPr>
        <w:tc>
          <w:tcPr>
            <w:tcW w:w="836" w:type="dxa"/>
          </w:tcPr>
          <w:p w14:paraId="4245CD39" w14:textId="77777777" w:rsidR="002A0D0E" w:rsidRPr="005C4F85" w:rsidRDefault="002A0D0E" w:rsidP="002A0D0E">
            <w:pPr>
              <w:pStyle w:val="ListParagraph"/>
              <w:numPr>
                <w:ilvl w:val="0"/>
                <w:numId w:val="5"/>
              </w:numPr>
              <w:rPr>
                <w:b/>
              </w:rPr>
            </w:pPr>
          </w:p>
        </w:tc>
        <w:tc>
          <w:tcPr>
            <w:tcW w:w="5856" w:type="dxa"/>
            <w:gridSpan w:val="2"/>
          </w:tcPr>
          <w:p w14:paraId="228459EE" w14:textId="5E5F1349" w:rsidR="002A0D0E" w:rsidRDefault="002A0D0E" w:rsidP="002A0D0E">
            <w:pPr>
              <w:rPr>
                <w:b/>
              </w:rPr>
            </w:pPr>
            <w:r w:rsidRPr="00C447E1">
              <w:rPr>
                <w:b/>
              </w:rPr>
              <w:t>Other business</w:t>
            </w:r>
            <w:r>
              <w:rPr>
                <w:b/>
              </w:rPr>
              <w:t xml:space="preserve"> - transparency</w:t>
            </w:r>
          </w:p>
        </w:tc>
        <w:tc>
          <w:tcPr>
            <w:tcW w:w="1842" w:type="dxa"/>
          </w:tcPr>
          <w:p w14:paraId="4A7ACB83" w14:textId="0073D04F" w:rsidR="002A0D0E" w:rsidRDefault="002A0D0E" w:rsidP="002A0D0E">
            <w:pPr>
              <w:rPr>
                <w:b/>
              </w:rPr>
            </w:pPr>
            <w:r w:rsidRPr="00C447E1">
              <w:rPr>
                <w:b/>
              </w:rPr>
              <w:t>AM</w:t>
            </w:r>
          </w:p>
        </w:tc>
        <w:tc>
          <w:tcPr>
            <w:tcW w:w="1276" w:type="dxa"/>
          </w:tcPr>
          <w:p w14:paraId="63DE4870" w14:textId="760B12AE" w:rsidR="002A0D0E" w:rsidRDefault="002A0D0E" w:rsidP="002A0D0E">
            <w:pPr>
              <w:rPr>
                <w:b/>
              </w:rPr>
            </w:pPr>
            <w:r w:rsidRPr="00C447E1">
              <w:rPr>
                <w:b/>
              </w:rPr>
              <w:t>5</w:t>
            </w:r>
          </w:p>
        </w:tc>
      </w:tr>
      <w:tr w:rsidR="002A0D0E" w14:paraId="674E79DF" w14:textId="77777777" w:rsidTr="002A0D0E">
        <w:trPr>
          <w:trHeight w:val="551"/>
        </w:trPr>
        <w:tc>
          <w:tcPr>
            <w:tcW w:w="836" w:type="dxa"/>
          </w:tcPr>
          <w:p w14:paraId="1BF4FCCC" w14:textId="77777777" w:rsidR="002A0D0E" w:rsidRPr="002A0D0E" w:rsidRDefault="002A0D0E" w:rsidP="002A0D0E">
            <w:pPr>
              <w:ind w:left="360"/>
              <w:rPr>
                <w:b/>
              </w:rPr>
            </w:pPr>
          </w:p>
        </w:tc>
        <w:tc>
          <w:tcPr>
            <w:tcW w:w="5856" w:type="dxa"/>
            <w:gridSpan w:val="2"/>
          </w:tcPr>
          <w:p w14:paraId="2092E5AB" w14:textId="29DD0C77" w:rsidR="002A0D0E" w:rsidRPr="00C447E1" w:rsidRDefault="002A0D0E" w:rsidP="002A0D0E">
            <w:pPr>
              <w:rPr>
                <w:b/>
              </w:rPr>
            </w:pPr>
          </w:p>
        </w:tc>
        <w:tc>
          <w:tcPr>
            <w:tcW w:w="1842" w:type="dxa"/>
          </w:tcPr>
          <w:p w14:paraId="3E819681" w14:textId="1D8C4919" w:rsidR="002A0D0E" w:rsidRPr="00C447E1" w:rsidRDefault="002A0D0E" w:rsidP="002A0D0E">
            <w:pPr>
              <w:rPr>
                <w:b/>
              </w:rPr>
            </w:pPr>
          </w:p>
        </w:tc>
        <w:tc>
          <w:tcPr>
            <w:tcW w:w="1276" w:type="dxa"/>
          </w:tcPr>
          <w:p w14:paraId="0C77B459" w14:textId="0DB2C06A" w:rsidR="002A0D0E" w:rsidRPr="00C447E1" w:rsidRDefault="002A0D0E" w:rsidP="002A0D0E">
            <w:pPr>
              <w:rPr>
                <w:b/>
              </w:rPr>
            </w:pPr>
          </w:p>
        </w:tc>
      </w:tr>
      <w:tr w:rsidR="002A0D0E" w14:paraId="539DB594" w14:textId="77777777" w:rsidTr="00EC6D00">
        <w:trPr>
          <w:trHeight w:val="551"/>
        </w:trPr>
        <w:tc>
          <w:tcPr>
            <w:tcW w:w="2126" w:type="dxa"/>
            <w:gridSpan w:val="2"/>
          </w:tcPr>
          <w:p w14:paraId="48A63B0D" w14:textId="77777777" w:rsidR="002A0D0E" w:rsidRDefault="002A0D0E" w:rsidP="002A0D0E">
            <w:pPr>
              <w:rPr>
                <w:b/>
              </w:rPr>
            </w:pPr>
          </w:p>
        </w:tc>
        <w:tc>
          <w:tcPr>
            <w:tcW w:w="7684" w:type="dxa"/>
            <w:gridSpan w:val="3"/>
          </w:tcPr>
          <w:p w14:paraId="2C342FCD" w14:textId="5555FB57" w:rsidR="002A0D0E" w:rsidRDefault="002A0D0E" w:rsidP="002A0D0E">
            <w:pPr>
              <w:rPr>
                <w:b/>
              </w:rPr>
            </w:pPr>
            <w:r>
              <w:rPr>
                <w:b/>
              </w:rPr>
              <w:t>Next meetings:</w:t>
            </w:r>
          </w:p>
          <w:p w14:paraId="691A8949" w14:textId="77777777" w:rsidR="002A0D0E" w:rsidRDefault="002A0D0E" w:rsidP="002A0D0E">
            <w:pPr>
              <w:rPr>
                <w:rFonts w:cs="Arial"/>
                <w:color w:val="000000"/>
                <w:lang w:eastAsia="en-GB"/>
              </w:rPr>
            </w:pPr>
          </w:p>
          <w:p w14:paraId="3A11B01A" w14:textId="77777777" w:rsidR="002A0D0E" w:rsidRPr="009C5325" w:rsidRDefault="002A0D0E" w:rsidP="002A0D0E">
            <w:r>
              <w:rPr>
                <w:rFonts w:cs="Arial"/>
                <w:color w:val="000000"/>
                <w:lang w:eastAsia="en-GB"/>
              </w:rPr>
              <w:t>TBC</w:t>
            </w:r>
          </w:p>
        </w:tc>
      </w:tr>
    </w:tbl>
    <w:p w14:paraId="11B1A793" w14:textId="77777777" w:rsidR="00525E06" w:rsidRDefault="00525E06" w:rsidP="002A0D0E"/>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111"/>
        <w:gridCol w:w="5103"/>
      </w:tblGrid>
      <w:tr w:rsidR="00525E06" w:rsidRPr="00C447E1" w14:paraId="701E1E67" w14:textId="57652AC6" w:rsidTr="00525E06">
        <w:trPr>
          <w:trHeight w:val="565"/>
        </w:trPr>
        <w:tc>
          <w:tcPr>
            <w:tcW w:w="596" w:type="dxa"/>
          </w:tcPr>
          <w:p w14:paraId="76EA96CD" w14:textId="5F3B42E4" w:rsidR="00525E06" w:rsidRPr="00EC6D00" w:rsidRDefault="00525E06" w:rsidP="00525E06">
            <w:pPr>
              <w:pStyle w:val="ListParagraph"/>
              <w:numPr>
                <w:ilvl w:val="0"/>
                <w:numId w:val="9"/>
              </w:numPr>
              <w:ind w:left="272"/>
              <w:jc w:val="both"/>
              <w:rPr>
                <w:b/>
              </w:rPr>
            </w:pPr>
          </w:p>
        </w:tc>
        <w:tc>
          <w:tcPr>
            <w:tcW w:w="4111" w:type="dxa"/>
          </w:tcPr>
          <w:p w14:paraId="20A835A1" w14:textId="77777777" w:rsidR="00525E06" w:rsidRPr="00C447E1" w:rsidRDefault="00525E06" w:rsidP="0048398F">
            <w:pPr>
              <w:pStyle w:val="Heading3"/>
              <w:rPr>
                <w:b/>
              </w:rPr>
            </w:pPr>
            <w:r w:rsidRPr="00C447E1">
              <w:rPr>
                <w:b/>
              </w:rPr>
              <w:t>Introduction, apologies, conflict of interest</w:t>
            </w:r>
          </w:p>
        </w:tc>
        <w:tc>
          <w:tcPr>
            <w:tcW w:w="5103" w:type="dxa"/>
          </w:tcPr>
          <w:p w14:paraId="7A48AACA" w14:textId="25D78CE2" w:rsidR="000E1BF2" w:rsidRDefault="000E1BF2" w:rsidP="0048398F">
            <w:pPr>
              <w:pStyle w:val="Heading3"/>
              <w:rPr>
                <w:b/>
              </w:rPr>
            </w:pPr>
            <w:r>
              <w:rPr>
                <w:b/>
              </w:rPr>
              <w:t>Present: NK, AD, PGP, JG, MP, AM, PHJ</w:t>
            </w:r>
          </w:p>
          <w:p w14:paraId="64021EBD" w14:textId="77777777" w:rsidR="000E1BF2" w:rsidRDefault="000E1BF2" w:rsidP="0048398F">
            <w:pPr>
              <w:pStyle w:val="Heading3"/>
              <w:rPr>
                <w:b/>
              </w:rPr>
            </w:pPr>
          </w:p>
          <w:p w14:paraId="5F26C84B" w14:textId="493F2E46" w:rsidR="000E1BF2" w:rsidRPr="005A5206" w:rsidRDefault="00525E06" w:rsidP="005A5206">
            <w:pPr>
              <w:pStyle w:val="Heading3"/>
              <w:rPr>
                <w:b/>
              </w:rPr>
            </w:pPr>
            <w:r>
              <w:rPr>
                <w:b/>
              </w:rPr>
              <w:t xml:space="preserve">Apologies: Lynette, </w:t>
            </w:r>
            <w:proofErr w:type="spellStart"/>
            <w:r>
              <w:rPr>
                <w:b/>
              </w:rPr>
              <w:t>Rumina</w:t>
            </w:r>
            <w:proofErr w:type="spellEnd"/>
            <w:r w:rsidR="00894885">
              <w:rPr>
                <w:b/>
              </w:rPr>
              <w:t xml:space="preserve">, Mike, </w:t>
            </w:r>
            <w:r w:rsidR="000E1BF2">
              <w:rPr>
                <w:b/>
              </w:rPr>
              <w:t>Rachael</w:t>
            </w:r>
          </w:p>
        </w:tc>
      </w:tr>
      <w:tr w:rsidR="00525E06" w:rsidRPr="00C447E1" w14:paraId="48DCCDD8" w14:textId="6DDEC155" w:rsidTr="00525E06">
        <w:trPr>
          <w:trHeight w:val="551"/>
        </w:trPr>
        <w:tc>
          <w:tcPr>
            <w:tcW w:w="596" w:type="dxa"/>
          </w:tcPr>
          <w:p w14:paraId="4E81491B" w14:textId="77777777" w:rsidR="00525E06" w:rsidRPr="005C4F85" w:rsidRDefault="00525E06" w:rsidP="00525E06">
            <w:pPr>
              <w:pStyle w:val="ListParagraph"/>
              <w:numPr>
                <w:ilvl w:val="0"/>
                <w:numId w:val="9"/>
              </w:numPr>
              <w:ind w:left="272"/>
              <w:rPr>
                <w:b/>
              </w:rPr>
            </w:pPr>
          </w:p>
        </w:tc>
        <w:tc>
          <w:tcPr>
            <w:tcW w:w="4111" w:type="dxa"/>
          </w:tcPr>
          <w:p w14:paraId="50DE7C08" w14:textId="77777777" w:rsidR="00525E06" w:rsidRPr="00C447E1" w:rsidRDefault="00525E06" w:rsidP="0048398F">
            <w:pPr>
              <w:rPr>
                <w:b/>
              </w:rPr>
            </w:pPr>
            <w:r w:rsidRPr="00C447E1">
              <w:rPr>
                <w:b/>
              </w:rPr>
              <w:t>Minutes from the last meeting</w:t>
            </w:r>
          </w:p>
          <w:p w14:paraId="024915FA" w14:textId="77777777" w:rsidR="00525E06" w:rsidRPr="00C447E1" w:rsidRDefault="00525E06" w:rsidP="0048398F">
            <w:pPr>
              <w:rPr>
                <w:b/>
              </w:rPr>
            </w:pPr>
          </w:p>
        </w:tc>
        <w:tc>
          <w:tcPr>
            <w:tcW w:w="5103" w:type="dxa"/>
          </w:tcPr>
          <w:p w14:paraId="15ABBCCA" w14:textId="3837755C" w:rsidR="00525E06" w:rsidRPr="00C447E1" w:rsidRDefault="005A5206" w:rsidP="0048398F">
            <w:pPr>
              <w:rPr>
                <w:b/>
              </w:rPr>
            </w:pPr>
            <w:r>
              <w:rPr>
                <w:b/>
              </w:rPr>
              <w:t>All present happy</w:t>
            </w:r>
          </w:p>
        </w:tc>
      </w:tr>
      <w:tr w:rsidR="00525E06" w:rsidRPr="00C447E1" w14:paraId="5489B346" w14:textId="78763BDD" w:rsidTr="00525E06">
        <w:trPr>
          <w:trHeight w:val="551"/>
        </w:trPr>
        <w:tc>
          <w:tcPr>
            <w:tcW w:w="596" w:type="dxa"/>
          </w:tcPr>
          <w:p w14:paraId="59D1AFE3" w14:textId="77777777" w:rsidR="00525E06" w:rsidRPr="005C4F85" w:rsidRDefault="00525E06" w:rsidP="00525E06">
            <w:pPr>
              <w:pStyle w:val="ListParagraph"/>
              <w:numPr>
                <w:ilvl w:val="0"/>
                <w:numId w:val="9"/>
              </w:numPr>
              <w:ind w:left="272"/>
              <w:rPr>
                <w:b/>
              </w:rPr>
            </w:pPr>
          </w:p>
        </w:tc>
        <w:tc>
          <w:tcPr>
            <w:tcW w:w="4111" w:type="dxa"/>
          </w:tcPr>
          <w:p w14:paraId="5C556ED4" w14:textId="77777777" w:rsidR="00525E06" w:rsidRPr="00C447E1" w:rsidRDefault="00525E06" w:rsidP="0048398F">
            <w:pPr>
              <w:rPr>
                <w:b/>
              </w:rPr>
            </w:pPr>
            <w:r w:rsidRPr="00C447E1">
              <w:rPr>
                <w:b/>
              </w:rPr>
              <w:t>Committee positions</w:t>
            </w:r>
          </w:p>
        </w:tc>
        <w:tc>
          <w:tcPr>
            <w:tcW w:w="5103" w:type="dxa"/>
          </w:tcPr>
          <w:p w14:paraId="6AE38D1C" w14:textId="16754E6B" w:rsidR="00525E06" w:rsidRPr="00C447E1" w:rsidRDefault="005A5206" w:rsidP="0048398F">
            <w:pPr>
              <w:rPr>
                <w:b/>
              </w:rPr>
            </w:pPr>
            <w:r>
              <w:rPr>
                <w:b/>
              </w:rPr>
              <w:t>Pam is going to be on the committee to lead mentoring. Lynnette return to training</w:t>
            </w:r>
          </w:p>
        </w:tc>
      </w:tr>
      <w:tr w:rsidR="00525E06" w:rsidRPr="00C447E1" w14:paraId="28B06E34" w14:textId="36A966E1" w:rsidTr="00525E06">
        <w:trPr>
          <w:trHeight w:val="551"/>
        </w:trPr>
        <w:tc>
          <w:tcPr>
            <w:tcW w:w="596" w:type="dxa"/>
          </w:tcPr>
          <w:p w14:paraId="41AF72B9" w14:textId="77777777" w:rsidR="00525E06" w:rsidRPr="005C4F85" w:rsidRDefault="00525E06" w:rsidP="00525E06">
            <w:pPr>
              <w:pStyle w:val="ListParagraph"/>
              <w:numPr>
                <w:ilvl w:val="0"/>
                <w:numId w:val="9"/>
              </w:numPr>
              <w:ind w:left="272"/>
              <w:rPr>
                <w:b/>
              </w:rPr>
            </w:pPr>
          </w:p>
        </w:tc>
        <w:tc>
          <w:tcPr>
            <w:tcW w:w="4111" w:type="dxa"/>
          </w:tcPr>
          <w:p w14:paraId="02D10B70" w14:textId="77777777" w:rsidR="00525E06" w:rsidRPr="00C447E1" w:rsidRDefault="00525E06" w:rsidP="0048398F">
            <w:pPr>
              <w:rPr>
                <w:b/>
              </w:rPr>
            </w:pPr>
            <w:r w:rsidRPr="00C447E1">
              <w:rPr>
                <w:b/>
              </w:rPr>
              <w:t>CTOC Account handover</w:t>
            </w:r>
          </w:p>
        </w:tc>
        <w:tc>
          <w:tcPr>
            <w:tcW w:w="5103" w:type="dxa"/>
          </w:tcPr>
          <w:p w14:paraId="1BDC9B62" w14:textId="77777777" w:rsidR="00525E06" w:rsidRPr="00C447E1" w:rsidRDefault="00525E06" w:rsidP="0048398F">
            <w:pPr>
              <w:rPr>
                <w:b/>
              </w:rPr>
            </w:pPr>
          </w:p>
        </w:tc>
      </w:tr>
      <w:tr w:rsidR="00525E06" w:rsidRPr="00C447E1" w14:paraId="4656B8A4" w14:textId="7941C9AD" w:rsidTr="00525E06">
        <w:trPr>
          <w:trHeight w:val="551"/>
        </w:trPr>
        <w:tc>
          <w:tcPr>
            <w:tcW w:w="596" w:type="dxa"/>
          </w:tcPr>
          <w:p w14:paraId="1380824F" w14:textId="77777777" w:rsidR="00525E06" w:rsidRPr="005C4F85" w:rsidRDefault="00525E06" w:rsidP="00525E06">
            <w:pPr>
              <w:pStyle w:val="ListParagraph"/>
              <w:numPr>
                <w:ilvl w:val="0"/>
                <w:numId w:val="9"/>
              </w:numPr>
              <w:ind w:left="272"/>
              <w:rPr>
                <w:b/>
              </w:rPr>
            </w:pPr>
          </w:p>
        </w:tc>
        <w:tc>
          <w:tcPr>
            <w:tcW w:w="4111" w:type="dxa"/>
          </w:tcPr>
          <w:p w14:paraId="4413CAC5" w14:textId="77777777" w:rsidR="00525E06" w:rsidRPr="00C447E1" w:rsidRDefault="00525E06" w:rsidP="0048398F">
            <w:pPr>
              <w:rPr>
                <w:b/>
              </w:rPr>
            </w:pPr>
            <w:r w:rsidRPr="00C447E1">
              <w:rPr>
                <w:b/>
              </w:rPr>
              <w:t>Fundraising 2018-19</w:t>
            </w:r>
          </w:p>
        </w:tc>
        <w:tc>
          <w:tcPr>
            <w:tcW w:w="5103" w:type="dxa"/>
          </w:tcPr>
          <w:p w14:paraId="6BE2F233" w14:textId="77777777" w:rsidR="00525E06" w:rsidRPr="00C447E1" w:rsidRDefault="00525E06" w:rsidP="0048398F">
            <w:pPr>
              <w:rPr>
                <w:b/>
              </w:rPr>
            </w:pPr>
          </w:p>
        </w:tc>
      </w:tr>
      <w:tr w:rsidR="00525E06" w:rsidRPr="00C447E1" w14:paraId="43CF9AE8" w14:textId="7C726E35" w:rsidTr="00525E06">
        <w:trPr>
          <w:trHeight w:val="551"/>
        </w:trPr>
        <w:tc>
          <w:tcPr>
            <w:tcW w:w="596" w:type="dxa"/>
          </w:tcPr>
          <w:p w14:paraId="07F63397" w14:textId="77777777" w:rsidR="00525E06" w:rsidRPr="005C4F85" w:rsidRDefault="00525E06" w:rsidP="00525E06">
            <w:pPr>
              <w:pStyle w:val="ListParagraph"/>
              <w:numPr>
                <w:ilvl w:val="0"/>
                <w:numId w:val="9"/>
              </w:numPr>
              <w:ind w:left="272"/>
              <w:rPr>
                <w:b/>
              </w:rPr>
            </w:pPr>
          </w:p>
        </w:tc>
        <w:tc>
          <w:tcPr>
            <w:tcW w:w="4111" w:type="dxa"/>
          </w:tcPr>
          <w:p w14:paraId="0B25CA53" w14:textId="77777777" w:rsidR="00525E06" w:rsidRPr="00C447E1" w:rsidRDefault="00525E06" w:rsidP="0048398F">
            <w:pPr>
              <w:rPr>
                <w:b/>
              </w:rPr>
            </w:pPr>
            <w:r w:rsidRPr="00C447E1">
              <w:rPr>
                <w:b/>
              </w:rPr>
              <w:t>Website, webmaster handover</w:t>
            </w:r>
          </w:p>
        </w:tc>
        <w:tc>
          <w:tcPr>
            <w:tcW w:w="5103" w:type="dxa"/>
          </w:tcPr>
          <w:p w14:paraId="4CFAE5CF" w14:textId="77777777" w:rsidR="00525E06" w:rsidRPr="00C447E1" w:rsidRDefault="00525E06" w:rsidP="0048398F">
            <w:pPr>
              <w:rPr>
                <w:b/>
              </w:rPr>
            </w:pPr>
          </w:p>
        </w:tc>
      </w:tr>
      <w:tr w:rsidR="00525E06" w:rsidRPr="00C447E1" w14:paraId="21FC9955" w14:textId="504F0818" w:rsidTr="00525E06">
        <w:trPr>
          <w:trHeight w:val="551"/>
        </w:trPr>
        <w:tc>
          <w:tcPr>
            <w:tcW w:w="596" w:type="dxa"/>
          </w:tcPr>
          <w:p w14:paraId="0E769E6F" w14:textId="77777777" w:rsidR="00525E06" w:rsidRPr="005C4F85" w:rsidRDefault="00525E06" w:rsidP="00525E06">
            <w:pPr>
              <w:pStyle w:val="ListParagraph"/>
              <w:numPr>
                <w:ilvl w:val="0"/>
                <w:numId w:val="9"/>
              </w:numPr>
              <w:ind w:left="272"/>
              <w:rPr>
                <w:b/>
              </w:rPr>
            </w:pPr>
          </w:p>
        </w:tc>
        <w:tc>
          <w:tcPr>
            <w:tcW w:w="4111" w:type="dxa"/>
          </w:tcPr>
          <w:p w14:paraId="77A8CE3B" w14:textId="77777777" w:rsidR="00525E06" w:rsidRPr="00C447E1" w:rsidRDefault="00525E06" w:rsidP="0048398F">
            <w:pPr>
              <w:rPr>
                <w:b/>
              </w:rPr>
            </w:pPr>
            <w:r w:rsidRPr="00C447E1">
              <w:rPr>
                <w:b/>
              </w:rPr>
              <w:t>Communications</w:t>
            </w:r>
          </w:p>
        </w:tc>
        <w:tc>
          <w:tcPr>
            <w:tcW w:w="5103" w:type="dxa"/>
          </w:tcPr>
          <w:p w14:paraId="02F66F04" w14:textId="77777777" w:rsidR="00525E06" w:rsidRPr="00C447E1" w:rsidRDefault="00525E06" w:rsidP="0048398F">
            <w:pPr>
              <w:rPr>
                <w:b/>
              </w:rPr>
            </w:pPr>
          </w:p>
        </w:tc>
      </w:tr>
      <w:tr w:rsidR="00525E06" w:rsidRPr="00C447E1" w14:paraId="2B5410FC" w14:textId="430DAE51" w:rsidTr="00525E06">
        <w:trPr>
          <w:trHeight w:val="551"/>
        </w:trPr>
        <w:tc>
          <w:tcPr>
            <w:tcW w:w="596" w:type="dxa"/>
          </w:tcPr>
          <w:p w14:paraId="72931AEE" w14:textId="77777777" w:rsidR="00525E06" w:rsidRPr="005C4F85" w:rsidRDefault="00525E06" w:rsidP="00525E06">
            <w:pPr>
              <w:pStyle w:val="ListParagraph"/>
              <w:numPr>
                <w:ilvl w:val="0"/>
                <w:numId w:val="9"/>
              </w:numPr>
              <w:ind w:left="272"/>
              <w:rPr>
                <w:b/>
              </w:rPr>
            </w:pPr>
          </w:p>
        </w:tc>
        <w:tc>
          <w:tcPr>
            <w:tcW w:w="4111" w:type="dxa"/>
          </w:tcPr>
          <w:p w14:paraId="107D207D" w14:textId="77777777" w:rsidR="00525E06" w:rsidRPr="00C447E1" w:rsidRDefault="00525E06" w:rsidP="0048398F">
            <w:pPr>
              <w:rPr>
                <w:b/>
              </w:rPr>
            </w:pPr>
            <w:r>
              <w:rPr>
                <w:b/>
              </w:rPr>
              <w:t>Membership fees</w:t>
            </w:r>
          </w:p>
        </w:tc>
        <w:tc>
          <w:tcPr>
            <w:tcW w:w="5103" w:type="dxa"/>
          </w:tcPr>
          <w:p w14:paraId="7EE5264D" w14:textId="77777777" w:rsidR="00525E06" w:rsidRDefault="00525E06" w:rsidP="0048398F">
            <w:pPr>
              <w:rPr>
                <w:b/>
              </w:rPr>
            </w:pPr>
          </w:p>
        </w:tc>
      </w:tr>
      <w:tr w:rsidR="00525E06" w:rsidRPr="00C447E1" w14:paraId="2169595B" w14:textId="37FB56C1" w:rsidTr="00525E06">
        <w:trPr>
          <w:trHeight w:val="551"/>
        </w:trPr>
        <w:tc>
          <w:tcPr>
            <w:tcW w:w="596" w:type="dxa"/>
          </w:tcPr>
          <w:p w14:paraId="531C6884" w14:textId="77777777" w:rsidR="00525E06" w:rsidRPr="005C4F85" w:rsidRDefault="00525E06" w:rsidP="00525E06">
            <w:pPr>
              <w:pStyle w:val="ListParagraph"/>
              <w:numPr>
                <w:ilvl w:val="0"/>
                <w:numId w:val="9"/>
              </w:numPr>
              <w:ind w:left="272"/>
              <w:rPr>
                <w:b/>
              </w:rPr>
            </w:pPr>
          </w:p>
        </w:tc>
        <w:tc>
          <w:tcPr>
            <w:tcW w:w="4111" w:type="dxa"/>
          </w:tcPr>
          <w:p w14:paraId="03E2690C" w14:textId="77777777" w:rsidR="00525E06" w:rsidRDefault="00525E06" w:rsidP="0048398F">
            <w:pPr>
              <w:rPr>
                <w:b/>
              </w:rPr>
            </w:pPr>
            <w:r w:rsidRPr="00C447E1">
              <w:rPr>
                <w:b/>
              </w:rPr>
              <w:t>Teaching, curriculum</w:t>
            </w:r>
            <w:r>
              <w:rPr>
                <w:b/>
              </w:rPr>
              <w:t>, delivery of teaching</w:t>
            </w:r>
          </w:p>
          <w:p w14:paraId="1FE4A3B7" w14:textId="77777777" w:rsidR="00525E06" w:rsidRPr="00C447E1" w:rsidRDefault="00525E06" w:rsidP="0048398F">
            <w:pPr>
              <w:rPr>
                <w:b/>
              </w:rPr>
            </w:pPr>
            <w:r>
              <w:rPr>
                <w:b/>
              </w:rPr>
              <w:t>Teaching committee</w:t>
            </w:r>
          </w:p>
        </w:tc>
        <w:tc>
          <w:tcPr>
            <w:tcW w:w="5103" w:type="dxa"/>
          </w:tcPr>
          <w:p w14:paraId="403BEA7A" w14:textId="77777777" w:rsidR="00525E06" w:rsidRPr="00C447E1" w:rsidRDefault="00525E06" w:rsidP="0048398F">
            <w:pPr>
              <w:rPr>
                <w:b/>
              </w:rPr>
            </w:pPr>
          </w:p>
        </w:tc>
      </w:tr>
      <w:tr w:rsidR="00525E06" w:rsidRPr="00C447E1" w14:paraId="5AA45CDF" w14:textId="559F2548" w:rsidTr="00525E06">
        <w:trPr>
          <w:trHeight w:val="551"/>
        </w:trPr>
        <w:tc>
          <w:tcPr>
            <w:tcW w:w="596" w:type="dxa"/>
          </w:tcPr>
          <w:p w14:paraId="6195C289" w14:textId="77777777" w:rsidR="00525E06" w:rsidRPr="005C4F85" w:rsidRDefault="00525E06" w:rsidP="00525E06">
            <w:pPr>
              <w:pStyle w:val="ListParagraph"/>
              <w:numPr>
                <w:ilvl w:val="0"/>
                <w:numId w:val="9"/>
              </w:numPr>
              <w:ind w:left="272"/>
              <w:rPr>
                <w:b/>
              </w:rPr>
            </w:pPr>
          </w:p>
        </w:tc>
        <w:tc>
          <w:tcPr>
            <w:tcW w:w="4111" w:type="dxa"/>
          </w:tcPr>
          <w:p w14:paraId="4954F0BD" w14:textId="77777777" w:rsidR="00525E06" w:rsidRPr="00C447E1" w:rsidRDefault="00525E06" w:rsidP="0048398F">
            <w:pPr>
              <w:rPr>
                <w:b/>
              </w:rPr>
            </w:pPr>
            <w:r w:rsidRPr="00C447E1">
              <w:rPr>
                <w:b/>
              </w:rPr>
              <w:t>Merchandise, CTOC designs, EOE logo</w:t>
            </w:r>
          </w:p>
        </w:tc>
        <w:tc>
          <w:tcPr>
            <w:tcW w:w="5103" w:type="dxa"/>
          </w:tcPr>
          <w:p w14:paraId="556628A0" w14:textId="77777777" w:rsidR="00525E06" w:rsidRPr="00C447E1" w:rsidRDefault="00525E06" w:rsidP="0048398F">
            <w:pPr>
              <w:rPr>
                <w:b/>
              </w:rPr>
            </w:pPr>
          </w:p>
        </w:tc>
      </w:tr>
      <w:tr w:rsidR="00525E06" w:rsidRPr="00C447E1" w14:paraId="51A49B43" w14:textId="4B316A6D" w:rsidTr="00525E06">
        <w:trPr>
          <w:trHeight w:val="551"/>
        </w:trPr>
        <w:tc>
          <w:tcPr>
            <w:tcW w:w="596" w:type="dxa"/>
          </w:tcPr>
          <w:p w14:paraId="6E8BCB86" w14:textId="77777777" w:rsidR="00525E06" w:rsidRPr="005C4F85" w:rsidRDefault="00525E06" w:rsidP="00525E06">
            <w:pPr>
              <w:pStyle w:val="ListParagraph"/>
              <w:numPr>
                <w:ilvl w:val="0"/>
                <w:numId w:val="9"/>
              </w:numPr>
              <w:ind w:left="272"/>
              <w:rPr>
                <w:b/>
              </w:rPr>
            </w:pPr>
          </w:p>
        </w:tc>
        <w:tc>
          <w:tcPr>
            <w:tcW w:w="4111" w:type="dxa"/>
          </w:tcPr>
          <w:p w14:paraId="040BBED5" w14:textId="77777777" w:rsidR="00525E06" w:rsidRPr="00C447E1" w:rsidRDefault="00525E06" w:rsidP="0048398F">
            <w:pPr>
              <w:rPr>
                <w:b/>
              </w:rPr>
            </w:pPr>
            <w:r w:rsidRPr="00C447E1">
              <w:rPr>
                <w:b/>
              </w:rPr>
              <w:t>Mentoring in T&amp;O</w:t>
            </w:r>
          </w:p>
        </w:tc>
        <w:tc>
          <w:tcPr>
            <w:tcW w:w="5103" w:type="dxa"/>
          </w:tcPr>
          <w:p w14:paraId="41CCAB71" w14:textId="3EDD1B4F" w:rsidR="00525E06" w:rsidRPr="00525E06" w:rsidRDefault="00525E06" w:rsidP="00525E06">
            <w:pPr>
              <w:pStyle w:val="NormalWeb"/>
              <w:rPr>
                <w:rFonts w:ascii="Helvetica" w:hAnsi="Helvetica"/>
                <w:color w:val="000000"/>
                <w:sz w:val="23"/>
                <w:szCs w:val="23"/>
              </w:rPr>
            </w:pPr>
            <w:proofErr w:type="gramStart"/>
            <w:r>
              <w:rPr>
                <w:rFonts w:ascii="Helvetica" w:hAnsi="Helvetica"/>
                <w:color w:val="000000"/>
                <w:sz w:val="23"/>
                <w:szCs w:val="23"/>
              </w:rPr>
              <w:t>Essentially</w:t>
            </w:r>
            <w:proofErr w:type="gramEnd"/>
            <w:r>
              <w:rPr>
                <w:rFonts w:ascii="Helvetica" w:hAnsi="Helvetica"/>
                <w:color w:val="000000"/>
                <w:sz w:val="23"/>
                <w:szCs w:val="23"/>
              </w:rPr>
              <w:t xml:space="preserve"> we have the survey results from the st3 induction day and are going to feed them back to the st3s at the </w:t>
            </w:r>
            <w:proofErr w:type="spellStart"/>
            <w:r>
              <w:rPr>
                <w:rFonts w:ascii="Helvetica" w:hAnsi="Helvetica"/>
                <w:color w:val="000000"/>
                <w:sz w:val="23"/>
                <w:szCs w:val="23"/>
              </w:rPr>
              <w:t>arcp</w:t>
            </w:r>
            <w:proofErr w:type="spellEnd"/>
            <w:r>
              <w:rPr>
                <w:rFonts w:ascii="Helvetica" w:hAnsi="Helvetica"/>
                <w:color w:val="000000"/>
                <w:sz w:val="23"/>
                <w:szCs w:val="23"/>
              </w:rPr>
              <w:t xml:space="preserve"> day.</w:t>
            </w:r>
          </w:p>
        </w:tc>
      </w:tr>
      <w:tr w:rsidR="00525E06" w:rsidRPr="00C447E1" w14:paraId="0D8871ED" w14:textId="63D9F1B4" w:rsidTr="00525E06">
        <w:trPr>
          <w:trHeight w:val="551"/>
        </w:trPr>
        <w:tc>
          <w:tcPr>
            <w:tcW w:w="596" w:type="dxa"/>
          </w:tcPr>
          <w:p w14:paraId="32E547C9" w14:textId="77777777" w:rsidR="00525E06" w:rsidRPr="005C4F85" w:rsidRDefault="00525E06" w:rsidP="00525E06">
            <w:pPr>
              <w:pStyle w:val="ListParagraph"/>
              <w:numPr>
                <w:ilvl w:val="0"/>
                <w:numId w:val="9"/>
              </w:numPr>
              <w:ind w:left="272"/>
              <w:rPr>
                <w:b/>
              </w:rPr>
            </w:pPr>
          </w:p>
        </w:tc>
        <w:tc>
          <w:tcPr>
            <w:tcW w:w="4111" w:type="dxa"/>
          </w:tcPr>
          <w:p w14:paraId="20FFB9D2" w14:textId="77777777" w:rsidR="00525E06" w:rsidRPr="00C447E1" w:rsidRDefault="00525E06" w:rsidP="0048398F">
            <w:pPr>
              <w:rPr>
                <w:b/>
              </w:rPr>
            </w:pPr>
            <w:r w:rsidRPr="00C447E1">
              <w:rPr>
                <w:b/>
              </w:rPr>
              <w:t>BOTA update</w:t>
            </w:r>
          </w:p>
        </w:tc>
        <w:tc>
          <w:tcPr>
            <w:tcW w:w="5103" w:type="dxa"/>
          </w:tcPr>
          <w:p w14:paraId="3B1A768F" w14:textId="77777777" w:rsidR="00525E06" w:rsidRPr="00C447E1" w:rsidRDefault="00525E06" w:rsidP="0048398F">
            <w:pPr>
              <w:rPr>
                <w:b/>
              </w:rPr>
            </w:pPr>
          </w:p>
        </w:tc>
      </w:tr>
      <w:tr w:rsidR="00525E06" w:rsidRPr="00C447E1" w14:paraId="0A3FFDDE" w14:textId="01432292" w:rsidTr="00525E06">
        <w:trPr>
          <w:trHeight w:val="551"/>
        </w:trPr>
        <w:tc>
          <w:tcPr>
            <w:tcW w:w="596" w:type="dxa"/>
          </w:tcPr>
          <w:p w14:paraId="46875342" w14:textId="77777777" w:rsidR="00525E06" w:rsidRPr="005C4F85" w:rsidRDefault="00525E06" w:rsidP="00525E06">
            <w:pPr>
              <w:pStyle w:val="ListParagraph"/>
              <w:numPr>
                <w:ilvl w:val="0"/>
                <w:numId w:val="9"/>
              </w:numPr>
              <w:ind w:left="272"/>
              <w:rPr>
                <w:b/>
              </w:rPr>
            </w:pPr>
          </w:p>
        </w:tc>
        <w:tc>
          <w:tcPr>
            <w:tcW w:w="4111" w:type="dxa"/>
          </w:tcPr>
          <w:p w14:paraId="5091F3BA" w14:textId="77777777" w:rsidR="00525E06" w:rsidRPr="00C447E1" w:rsidRDefault="00525E06" w:rsidP="0048398F">
            <w:pPr>
              <w:rPr>
                <w:b/>
              </w:rPr>
            </w:pPr>
            <w:r>
              <w:rPr>
                <w:b/>
              </w:rPr>
              <w:t>ORCA update</w:t>
            </w:r>
          </w:p>
        </w:tc>
        <w:tc>
          <w:tcPr>
            <w:tcW w:w="5103" w:type="dxa"/>
          </w:tcPr>
          <w:p w14:paraId="0791ED9F" w14:textId="5D8FEAF3" w:rsidR="00525E06" w:rsidRPr="00525E06" w:rsidRDefault="00525E06" w:rsidP="0048398F">
            <w:pPr>
              <w:rPr>
                <w:rFonts w:ascii="Times New Roman" w:hAnsi="Times New Roman"/>
              </w:rPr>
            </w:pPr>
            <w:r>
              <w:rPr>
                <w:rStyle w:val="apple-converted-space"/>
                <w:rFonts w:ascii="Helvetica" w:hAnsi="Helvetica"/>
                <w:sz w:val="23"/>
                <w:szCs w:val="23"/>
              </w:rPr>
              <w:t> </w:t>
            </w:r>
            <w:r>
              <w:rPr>
                <w:rFonts w:ascii="Helvetica" w:hAnsi="Helvetica"/>
                <w:color w:val="000000"/>
                <w:sz w:val="23"/>
                <w:szCs w:val="23"/>
              </w:rPr>
              <w:t xml:space="preserve">apart from getting the book chapters done and </w:t>
            </w:r>
            <w:proofErr w:type="spellStart"/>
            <w:r>
              <w:rPr>
                <w:rFonts w:ascii="Helvetica" w:hAnsi="Helvetica"/>
                <w:color w:val="000000"/>
                <w:sz w:val="23"/>
                <w:szCs w:val="23"/>
              </w:rPr>
              <w:t>Majax</w:t>
            </w:r>
            <w:proofErr w:type="spellEnd"/>
            <w:r>
              <w:rPr>
                <w:rFonts w:ascii="Helvetica" w:hAnsi="Helvetica"/>
                <w:color w:val="000000"/>
                <w:sz w:val="23"/>
                <w:szCs w:val="23"/>
              </w:rPr>
              <w:t xml:space="preserve"> project submitted, we are working on organising research day for March/ April.</w:t>
            </w:r>
          </w:p>
        </w:tc>
      </w:tr>
      <w:tr w:rsidR="00525E06" w:rsidRPr="00C447E1" w14:paraId="5C279EC1" w14:textId="0455912F" w:rsidTr="00525E06">
        <w:trPr>
          <w:trHeight w:val="551"/>
        </w:trPr>
        <w:tc>
          <w:tcPr>
            <w:tcW w:w="596" w:type="dxa"/>
          </w:tcPr>
          <w:p w14:paraId="53FAD236" w14:textId="77777777" w:rsidR="00525E06" w:rsidRPr="005C4F85" w:rsidRDefault="00525E06" w:rsidP="00525E06">
            <w:pPr>
              <w:pStyle w:val="ListParagraph"/>
              <w:numPr>
                <w:ilvl w:val="0"/>
                <w:numId w:val="9"/>
              </w:numPr>
              <w:ind w:left="272"/>
              <w:rPr>
                <w:b/>
              </w:rPr>
            </w:pPr>
          </w:p>
        </w:tc>
        <w:tc>
          <w:tcPr>
            <w:tcW w:w="4111" w:type="dxa"/>
          </w:tcPr>
          <w:p w14:paraId="585F5408" w14:textId="77777777" w:rsidR="00525E06" w:rsidRPr="00C447E1" w:rsidRDefault="00525E06" w:rsidP="0048398F">
            <w:pPr>
              <w:rPr>
                <w:b/>
              </w:rPr>
            </w:pPr>
            <w:r w:rsidRPr="00C447E1">
              <w:rPr>
                <w:b/>
              </w:rPr>
              <w:t>STC update</w:t>
            </w:r>
            <w:r>
              <w:rPr>
                <w:b/>
              </w:rPr>
              <w:t xml:space="preserve"> and training issues</w:t>
            </w:r>
          </w:p>
        </w:tc>
        <w:tc>
          <w:tcPr>
            <w:tcW w:w="5103" w:type="dxa"/>
          </w:tcPr>
          <w:p w14:paraId="61AF5B54" w14:textId="77777777" w:rsidR="00525E06" w:rsidRPr="00C447E1" w:rsidRDefault="00525E06" w:rsidP="0048398F">
            <w:pPr>
              <w:rPr>
                <w:b/>
              </w:rPr>
            </w:pPr>
          </w:p>
        </w:tc>
      </w:tr>
      <w:tr w:rsidR="00525E06" w:rsidRPr="00C447E1" w14:paraId="3633DD40" w14:textId="1F4F7DE5" w:rsidTr="00525E06">
        <w:trPr>
          <w:trHeight w:val="551"/>
        </w:trPr>
        <w:tc>
          <w:tcPr>
            <w:tcW w:w="596" w:type="dxa"/>
          </w:tcPr>
          <w:p w14:paraId="770248DF" w14:textId="77777777" w:rsidR="00525E06" w:rsidRPr="005C4F85" w:rsidRDefault="00525E06" w:rsidP="00525E06">
            <w:pPr>
              <w:pStyle w:val="ListParagraph"/>
              <w:numPr>
                <w:ilvl w:val="0"/>
                <w:numId w:val="9"/>
              </w:numPr>
              <w:ind w:left="272"/>
              <w:rPr>
                <w:b/>
              </w:rPr>
            </w:pPr>
          </w:p>
        </w:tc>
        <w:tc>
          <w:tcPr>
            <w:tcW w:w="4111" w:type="dxa"/>
          </w:tcPr>
          <w:p w14:paraId="2DB28F65" w14:textId="77777777" w:rsidR="00525E06" w:rsidRPr="00C447E1" w:rsidRDefault="00525E06" w:rsidP="0048398F">
            <w:pPr>
              <w:rPr>
                <w:b/>
              </w:rPr>
            </w:pPr>
            <w:r>
              <w:rPr>
                <w:b/>
              </w:rPr>
              <w:t>CTOC meeting 2019</w:t>
            </w:r>
          </w:p>
        </w:tc>
        <w:tc>
          <w:tcPr>
            <w:tcW w:w="5103" w:type="dxa"/>
          </w:tcPr>
          <w:p w14:paraId="479D8A37" w14:textId="77777777" w:rsidR="00525E06" w:rsidRDefault="00525E06" w:rsidP="0048398F">
            <w:pPr>
              <w:rPr>
                <w:b/>
              </w:rPr>
            </w:pPr>
          </w:p>
        </w:tc>
      </w:tr>
      <w:tr w:rsidR="00525E06" w14:paraId="20AEB7DC" w14:textId="01CC3986" w:rsidTr="00525E06">
        <w:trPr>
          <w:trHeight w:val="551"/>
        </w:trPr>
        <w:tc>
          <w:tcPr>
            <w:tcW w:w="596" w:type="dxa"/>
          </w:tcPr>
          <w:p w14:paraId="7EBBA5A1" w14:textId="77777777" w:rsidR="00525E06" w:rsidRPr="005C4F85" w:rsidRDefault="00525E06" w:rsidP="00525E06">
            <w:pPr>
              <w:pStyle w:val="ListParagraph"/>
              <w:numPr>
                <w:ilvl w:val="0"/>
                <w:numId w:val="9"/>
              </w:numPr>
              <w:ind w:left="272"/>
              <w:rPr>
                <w:b/>
              </w:rPr>
            </w:pPr>
          </w:p>
        </w:tc>
        <w:tc>
          <w:tcPr>
            <w:tcW w:w="4111" w:type="dxa"/>
          </w:tcPr>
          <w:p w14:paraId="7FCE1954" w14:textId="77777777" w:rsidR="00525E06" w:rsidRDefault="00525E06" w:rsidP="0048398F">
            <w:pPr>
              <w:rPr>
                <w:b/>
              </w:rPr>
            </w:pPr>
            <w:r w:rsidRPr="00C447E1">
              <w:rPr>
                <w:b/>
              </w:rPr>
              <w:t>Other business</w:t>
            </w:r>
            <w:r>
              <w:rPr>
                <w:b/>
              </w:rPr>
              <w:t xml:space="preserve"> - transparency</w:t>
            </w:r>
          </w:p>
        </w:tc>
        <w:tc>
          <w:tcPr>
            <w:tcW w:w="5103" w:type="dxa"/>
          </w:tcPr>
          <w:p w14:paraId="12C77F7B" w14:textId="77777777" w:rsidR="00525E06" w:rsidRPr="00C447E1" w:rsidRDefault="00525E06" w:rsidP="0048398F">
            <w:pPr>
              <w:rPr>
                <w:b/>
              </w:rPr>
            </w:pPr>
          </w:p>
        </w:tc>
      </w:tr>
    </w:tbl>
    <w:p w14:paraId="0DFE7C13" w14:textId="77777777" w:rsidR="00525E06" w:rsidRDefault="00525E06" w:rsidP="002A0D0E"/>
    <w:p w14:paraId="01FD9D98" w14:textId="64E2A3B0" w:rsidR="002A0D0E" w:rsidRDefault="003D3CBD" w:rsidP="002A0D0E">
      <w:r>
        <w:t>ACTION points are listed throughout and again at the end.</w:t>
      </w:r>
    </w:p>
    <w:p w14:paraId="414EFB73" w14:textId="77777777" w:rsidR="005A5206" w:rsidRDefault="005A5206" w:rsidP="005E7EA1"/>
    <w:p w14:paraId="622980D4" w14:textId="3480CF92" w:rsidR="00290712" w:rsidRDefault="00290712" w:rsidP="005E7EA1">
      <w:r>
        <w:t>2. Minutes:</w:t>
      </w:r>
    </w:p>
    <w:p w14:paraId="4CA7D4ED" w14:textId="4E633852" w:rsidR="00290712" w:rsidRDefault="00290712" w:rsidP="005E7EA1">
      <w:r>
        <w:t>All present are happy with the previous minutes</w:t>
      </w:r>
    </w:p>
    <w:p w14:paraId="5156B8EF" w14:textId="77777777" w:rsidR="00290712" w:rsidRDefault="00290712" w:rsidP="005E7EA1"/>
    <w:p w14:paraId="45FC1B87" w14:textId="77777777" w:rsidR="00290712" w:rsidRDefault="005A5206" w:rsidP="005E7EA1">
      <w:r>
        <w:t xml:space="preserve">3. </w:t>
      </w:r>
      <w:r w:rsidR="00581A78">
        <w:t>Committee positions</w:t>
      </w:r>
      <w:r w:rsidR="00623434">
        <w:t>:</w:t>
      </w:r>
      <w:r w:rsidR="00581A78">
        <w:t xml:space="preserve"> </w:t>
      </w:r>
    </w:p>
    <w:p w14:paraId="2B5B8FC9" w14:textId="7727332F" w:rsidR="005A5206" w:rsidRDefault="00DC4E24" w:rsidP="005E7EA1">
      <w:r>
        <w:lastRenderedPageBreak/>
        <w:t xml:space="preserve">Clarification that Pam and </w:t>
      </w:r>
      <w:r w:rsidR="005A5206">
        <w:t>Lynette</w:t>
      </w:r>
      <w:r>
        <w:t xml:space="preserve"> will both be on the committee in separate positions. Lynette as r</w:t>
      </w:r>
      <w:r w:rsidR="005A5206">
        <w:t>eturn to training</w:t>
      </w:r>
      <w:r w:rsidR="00581A78">
        <w:t xml:space="preserve"> lead</w:t>
      </w:r>
      <w:r>
        <w:t xml:space="preserve"> while</w:t>
      </w:r>
      <w:r w:rsidR="005A5206">
        <w:t xml:space="preserve"> Pam</w:t>
      </w:r>
      <w:r>
        <w:t xml:space="preserve"> is going</w:t>
      </w:r>
      <w:r w:rsidR="005A5206">
        <w:t xml:space="preserve"> to lead mentoring</w:t>
      </w:r>
    </w:p>
    <w:p w14:paraId="2A4A7F8F" w14:textId="77777777" w:rsidR="005A5206" w:rsidRDefault="005A5206" w:rsidP="005E7EA1"/>
    <w:p w14:paraId="73B7F5C3" w14:textId="77777777" w:rsidR="00DC4E24" w:rsidRDefault="005A5206" w:rsidP="005E7EA1">
      <w:r>
        <w:t xml:space="preserve">4. Account handover: </w:t>
      </w:r>
    </w:p>
    <w:p w14:paraId="1F61ECA7" w14:textId="455A1B99" w:rsidR="005A5206" w:rsidRDefault="005A5206" w:rsidP="005E7EA1">
      <w:r>
        <w:t xml:space="preserve">NK and PHJ </w:t>
      </w:r>
      <w:r w:rsidR="00DC4E24">
        <w:t>have now successfully managed to have the account transferred to their names.</w:t>
      </w:r>
      <w:r>
        <w:t xml:space="preserve"> ACTION: </w:t>
      </w:r>
      <w:r w:rsidR="00DC4E24">
        <w:t>JRG</w:t>
      </w:r>
      <w:r>
        <w:t xml:space="preserve"> arrange </w:t>
      </w:r>
      <w:r w:rsidRPr="00DC4E24">
        <w:rPr>
          <w:i/>
        </w:rPr>
        <w:t>checking</w:t>
      </w:r>
      <w:r>
        <w:t xml:space="preserve"> access for treasurer.</w:t>
      </w:r>
      <w:r w:rsidR="00DC4E24">
        <w:t xml:space="preserve"> ACTION: JRG to create a budget. AM has CTOC budget which he will send to JRG. PHJ has said he thinks there maybe another bank account called the East of England trainee account which Mr Bowditch has and which PHJ should take over. PHJ has highlighted that ideally there should be separate accounts one for educational funds and another for social funds (e.g. CTOC dinner). </w:t>
      </w:r>
    </w:p>
    <w:p w14:paraId="14C07845" w14:textId="5BDE468C" w:rsidR="005A5206" w:rsidRDefault="005A5206" w:rsidP="005E7EA1"/>
    <w:p w14:paraId="4C3C7A3C" w14:textId="524221B5" w:rsidR="00623434" w:rsidRDefault="00DC4E24" w:rsidP="005E7EA1">
      <w:r w:rsidRPr="00DC4E24">
        <w:t>PHJ explained there are 3 main funding streams</w:t>
      </w:r>
      <w:r w:rsidR="003D3CBD">
        <w:t xml:space="preserve"> for EOEO education and social activities</w:t>
      </w:r>
      <w:r>
        <w:t>:</w:t>
      </w:r>
    </w:p>
    <w:p w14:paraId="69D04522" w14:textId="5559B24A" w:rsidR="00DC4E24" w:rsidRDefault="00DC4E24" w:rsidP="00FA19ED">
      <w:pPr>
        <w:pStyle w:val="ListParagraph"/>
        <w:numPr>
          <w:ilvl w:val="0"/>
          <w:numId w:val="11"/>
        </w:numPr>
      </w:pPr>
      <w:r>
        <w:t>Sponsorship from industry for educational events</w:t>
      </w:r>
    </w:p>
    <w:p w14:paraId="1B4F919F" w14:textId="2652034B" w:rsidR="00DC4E24" w:rsidRDefault="00DC4E24" w:rsidP="00DC4E24">
      <w:pPr>
        <w:pStyle w:val="ListParagraph"/>
        <w:numPr>
          <w:ilvl w:val="0"/>
          <w:numId w:val="11"/>
        </w:numPr>
      </w:pPr>
      <w:r>
        <w:t>Deanery funding, this money is used to book facilities and never goes into any of the EOE Ortho accounts, it cannot be used to fund lunches at teaching</w:t>
      </w:r>
    </w:p>
    <w:p w14:paraId="332C9A91" w14:textId="54543115" w:rsidR="00DC4E24" w:rsidRDefault="00DC4E24" w:rsidP="00DC4E24">
      <w:pPr>
        <w:pStyle w:val="ListParagraph"/>
        <w:numPr>
          <w:ilvl w:val="0"/>
          <w:numId w:val="11"/>
        </w:numPr>
      </w:pPr>
      <w:r>
        <w:t>CTOC social account for the club dinner</w:t>
      </w:r>
    </w:p>
    <w:p w14:paraId="3CEBC859" w14:textId="0C24A15D" w:rsidR="00FA19ED" w:rsidRDefault="00FA19ED" w:rsidP="00FA19ED"/>
    <w:p w14:paraId="5DFDC01A" w14:textId="77777777" w:rsidR="00FA19ED" w:rsidRDefault="00FA19ED" w:rsidP="00FA19ED">
      <w:r>
        <w:t>Can we pay for admin support? Kerry Jo-West (and where would the money come from possibly industry funds)</w:t>
      </w:r>
    </w:p>
    <w:p w14:paraId="67C442D7" w14:textId="77777777" w:rsidR="00DC4E24" w:rsidRDefault="00DC4E24" w:rsidP="005E7EA1"/>
    <w:p w14:paraId="7FC0FDA6" w14:textId="52FB2174" w:rsidR="00623434" w:rsidRDefault="00623434" w:rsidP="005E7EA1">
      <w:r>
        <w:t xml:space="preserve">PHJ proposes we have two accounts: One for the CTOC dinner and one for education. NK highlighted that cannot pay for </w:t>
      </w:r>
      <w:r w:rsidR="00E3217D">
        <w:t>trainee lunches.</w:t>
      </w:r>
    </w:p>
    <w:p w14:paraId="4903D244" w14:textId="77777777" w:rsidR="00E3217D" w:rsidRDefault="00E3217D" w:rsidP="005E7EA1"/>
    <w:p w14:paraId="5220A70F" w14:textId="7AAE3BF3" w:rsidR="00FA19ED" w:rsidRDefault="00581A78" w:rsidP="00FA19ED">
      <w:pPr>
        <w:pStyle w:val="ListParagraph"/>
        <w:numPr>
          <w:ilvl w:val="0"/>
          <w:numId w:val="13"/>
        </w:numPr>
      </w:pPr>
      <w:r>
        <w:t xml:space="preserve">Fundraising: </w:t>
      </w:r>
    </w:p>
    <w:p w14:paraId="69F09536" w14:textId="2F3138C6" w:rsidR="00D63D9F" w:rsidRDefault="00581A78" w:rsidP="00FA19ED">
      <w:r>
        <w:t>AD</w:t>
      </w:r>
      <w:r w:rsidR="00623434">
        <w:t xml:space="preserve"> has</w:t>
      </w:r>
      <w:r w:rsidR="00FA19ED">
        <w:t xml:space="preserve"> done an outstanding job at contacting industry reps, securing funding and drawing up contracts to meet expectations about what industry will get for their sponsorship. </w:t>
      </w:r>
      <w:r w:rsidR="00623434">
        <w:t xml:space="preserve"> </w:t>
      </w:r>
      <w:r w:rsidR="00FA19ED">
        <w:t xml:space="preserve">Having contacted over 100 companies thus far </w:t>
      </w:r>
      <w:r w:rsidR="00623434">
        <w:t>~£20</w:t>
      </w:r>
      <w:r w:rsidR="00FA19ED">
        <w:t>.5</w:t>
      </w:r>
      <w:r w:rsidR="00623434">
        <w:t>K</w:t>
      </w:r>
      <w:r w:rsidR="00FA19ED">
        <w:t xml:space="preserve"> in funds have been raised with a few more large companies yet to confirm.</w:t>
      </w:r>
    </w:p>
    <w:p w14:paraId="7E2A0AE0" w14:textId="564ADEB9" w:rsidR="00904E55" w:rsidRDefault="00904E55" w:rsidP="005E7EA1"/>
    <w:p w14:paraId="114F47EC" w14:textId="0F96E29B" w:rsidR="00904E55" w:rsidRDefault="00904E55" w:rsidP="005E7EA1">
      <w:r>
        <w:t>6. Website, webmaster handover</w:t>
      </w:r>
    </w:p>
    <w:p w14:paraId="103F57D3" w14:textId="651E2967" w:rsidR="00904E55" w:rsidRDefault="0039168E" w:rsidP="005E7EA1">
      <w:r>
        <w:t xml:space="preserve">Webmaster: RF has been doing the website for the last 2 years and has been unable to find a replacement for the role. ACTION: PHJ and NK will aim to recruit a new webmaster the ideal time would be for an ST3 or ST4 to do a </w:t>
      </w:r>
      <w:proofErr w:type="gramStart"/>
      <w:r>
        <w:t>2 year</w:t>
      </w:r>
      <w:proofErr w:type="gramEnd"/>
      <w:r>
        <w:t xml:space="preserve"> term.</w:t>
      </w:r>
    </w:p>
    <w:p w14:paraId="4B6D0980" w14:textId="70E284CD" w:rsidR="0039168E" w:rsidRDefault="0039168E" w:rsidP="005E7EA1">
      <w:r>
        <w:t xml:space="preserve">Website: Mike Barrett owns the website. Before he leaves the training programme within the next year the ideal would be for </w:t>
      </w:r>
      <w:proofErr w:type="spellStart"/>
      <w:r>
        <w:t>EoE</w:t>
      </w:r>
      <w:proofErr w:type="spellEnd"/>
      <w:r>
        <w:t xml:space="preserve"> Ortho to acquire the website.</w:t>
      </w:r>
    </w:p>
    <w:p w14:paraId="4B366833" w14:textId="77777777" w:rsidR="00881787" w:rsidRDefault="00881787" w:rsidP="005E7EA1"/>
    <w:p w14:paraId="6DD5C417" w14:textId="7A132319" w:rsidR="00EB63CE" w:rsidRDefault="00EB63CE" w:rsidP="005E7EA1">
      <w:r>
        <w:t>7. Communications officers</w:t>
      </w:r>
    </w:p>
    <w:p w14:paraId="644A5448" w14:textId="2AF26F7E" w:rsidR="00EB63CE" w:rsidRDefault="0039168E" w:rsidP="005E7EA1">
      <w:r>
        <w:t>This should be a separate role from webmaster but is currently also performed by RF.</w:t>
      </w:r>
    </w:p>
    <w:p w14:paraId="25AF6F3B" w14:textId="77777777" w:rsidR="00904E55" w:rsidRDefault="00904E55" w:rsidP="005E7EA1"/>
    <w:p w14:paraId="76BAC2F2" w14:textId="77777777" w:rsidR="00EB63CE" w:rsidRDefault="00EB63CE" w:rsidP="00EB63CE">
      <w:r>
        <w:t>8. Membership fees:</w:t>
      </w:r>
    </w:p>
    <w:p w14:paraId="030E4E2F" w14:textId="6A81B418" w:rsidR="0039168E" w:rsidRDefault="0039168E" w:rsidP="00EB63CE">
      <w:r>
        <w:t xml:space="preserve">NK is keen to set up a scheme like as per the POTS rotation whereby trainees contribute an annual donation. For POTS the trainees contribute £50. A number of ways to do this were discussed. From inviting post exam </w:t>
      </w:r>
      <w:r w:rsidR="003D3CBD">
        <w:t>trainees</w:t>
      </w:r>
      <w:r>
        <w:t xml:space="preserve"> to sign up to getting 1</w:t>
      </w:r>
      <w:r w:rsidRPr="0039168E">
        <w:rPr>
          <w:vertAlign w:val="superscript"/>
        </w:rPr>
        <w:t>st</w:t>
      </w:r>
      <w:r>
        <w:t xml:space="preserve"> years to sign up. The benefits for members would be money off their ticket each year.</w:t>
      </w:r>
      <w:r w:rsidR="00B60A47">
        <w:t xml:space="preserve"> JRG the downsides would be inhibiting consultants who only come on occasion to return the </w:t>
      </w:r>
      <w:r w:rsidR="00B60A47">
        <w:lastRenderedPageBreak/>
        <w:t xml:space="preserve">positive would be accruing money to subsidise the event for </w:t>
      </w:r>
      <w:r w:rsidR="003D3CBD">
        <w:t>trainees</w:t>
      </w:r>
      <w:r w:rsidR="00B60A47">
        <w:t>. It was felt that it is too short notice to arrange for this year. There was discussion regarding a list of email addresses of all past and present trainees. PHJ said when he was secretary 10 years ago a list existed. ACTION AM to email the last 10 secretaries to trace this list.</w:t>
      </w:r>
    </w:p>
    <w:p w14:paraId="2239EF3E" w14:textId="01483895" w:rsidR="00912045" w:rsidRDefault="00912045" w:rsidP="00E3217D"/>
    <w:p w14:paraId="0E90CB7F" w14:textId="0A62F53F" w:rsidR="00E3217D" w:rsidRDefault="00E3217D" w:rsidP="00E3217D">
      <w:r w:rsidRPr="00E3217D">
        <w:t>9. Teaching, curriculum, delivery of teaching</w:t>
      </w:r>
      <w:r w:rsidR="00881787">
        <w:t>,</w:t>
      </w:r>
      <w:r>
        <w:t xml:space="preserve"> </w:t>
      </w:r>
      <w:r w:rsidRPr="00E3217D">
        <w:t>Teaching committee</w:t>
      </w:r>
      <w:r w:rsidR="00147378">
        <w:t>:</w:t>
      </w:r>
    </w:p>
    <w:p w14:paraId="4E4D2134" w14:textId="55D3BA8A" w:rsidR="00B60A47" w:rsidRDefault="00B60A47" w:rsidP="00E3217D">
      <w:r>
        <w:t>PHJ and NK asked for feedback about the current teaching programme from those present. Some of the points raised by the trainees were:</w:t>
      </w:r>
    </w:p>
    <w:p w14:paraId="12FDE6A4" w14:textId="35144728" w:rsidR="00B60A47" w:rsidRDefault="00B60A47" w:rsidP="00B60A47">
      <w:pPr>
        <w:pStyle w:val="ListParagraph"/>
        <w:numPr>
          <w:ilvl w:val="0"/>
          <w:numId w:val="14"/>
        </w:numPr>
      </w:pPr>
      <w:r>
        <w:t>Teaching is well received</w:t>
      </w:r>
    </w:p>
    <w:p w14:paraId="65FAA085" w14:textId="2F16B905" w:rsidR="00B60A47" w:rsidRDefault="00B60A47" w:rsidP="00B60A47">
      <w:pPr>
        <w:pStyle w:val="ListParagraph"/>
        <w:numPr>
          <w:ilvl w:val="0"/>
          <w:numId w:val="14"/>
        </w:numPr>
      </w:pPr>
      <w:r>
        <w:t xml:space="preserve">The 2 days </w:t>
      </w:r>
      <w:proofErr w:type="spellStart"/>
      <w:r>
        <w:t>paeds</w:t>
      </w:r>
      <w:proofErr w:type="spellEnd"/>
      <w:r>
        <w:t xml:space="preserve"> course should be a model but it is recognised that Mr </w:t>
      </w:r>
      <w:proofErr w:type="spellStart"/>
      <w:r>
        <w:t>Sangirajka</w:t>
      </w:r>
      <w:proofErr w:type="spellEnd"/>
      <w:r>
        <w:t xml:space="preserve"> is </w:t>
      </w:r>
      <w:proofErr w:type="spellStart"/>
      <w:proofErr w:type="gramStart"/>
      <w:r>
        <w:t>a</w:t>
      </w:r>
      <w:proofErr w:type="spellEnd"/>
      <w:proofErr w:type="gramEnd"/>
      <w:r>
        <w:t xml:space="preserve"> outstanding educator</w:t>
      </w:r>
    </w:p>
    <w:p w14:paraId="15C4B69B" w14:textId="7C705B1D" w:rsidR="00B60A47" w:rsidRDefault="00B60A47" w:rsidP="00B60A47">
      <w:pPr>
        <w:pStyle w:val="ListParagraph"/>
        <w:numPr>
          <w:ilvl w:val="0"/>
          <w:numId w:val="14"/>
        </w:numPr>
      </w:pPr>
      <w:proofErr w:type="spellStart"/>
      <w:r>
        <w:t>Prosections</w:t>
      </w:r>
      <w:proofErr w:type="spellEnd"/>
      <w:r>
        <w:t xml:space="preserve"> at the recent cadaveric lab worked well</w:t>
      </w:r>
    </w:p>
    <w:p w14:paraId="7D64663C" w14:textId="339F6EDD" w:rsidR="00B60A47" w:rsidRDefault="00B60A47" w:rsidP="00B60A47">
      <w:pPr>
        <w:pStyle w:val="ListParagraph"/>
        <w:numPr>
          <w:ilvl w:val="0"/>
          <w:numId w:val="14"/>
        </w:numPr>
      </w:pPr>
      <w:r>
        <w:t>Teaching concepts rather than content is most useful for basic sciences</w:t>
      </w:r>
    </w:p>
    <w:p w14:paraId="246E6DF7" w14:textId="5B4F1596" w:rsidR="00B60A47" w:rsidRDefault="00B60A47" w:rsidP="00B60A47"/>
    <w:p w14:paraId="038562EB" w14:textId="77777777" w:rsidR="00EC6656" w:rsidRDefault="00B60A47" w:rsidP="00B60A47">
      <w:r>
        <w:t xml:space="preserve">PHJ and NK would like to further develop the syllabus and course. There are currently the correct </w:t>
      </w:r>
      <w:proofErr w:type="gramStart"/>
      <w:r>
        <w:t>amount</w:t>
      </w:r>
      <w:proofErr w:type="gramEnd"/>
      <w:r>
        <w:t xml:space="preserve"> of courses per year. PHJ has suggested offering to those running courses if they continue to want to do so and if they need any more support / feedback or guidance. PHJ cadaveric days should be for taking advantage of cadavers and these resources are expensive long lectures should be reserved for cheaper facilities where it does not take away from cadaveric time.</w:t>
      </w:r>
      <w:r w:rsidR="00EC6656">
        <w:t xml:space="preserve"> </w:t>
      </w:r>
    </w:p>
    <w:p w14:paraId="7311EE40" w14:textId="77777777" w:rsidR="00EC6656" w:rsidRDefault="00EC6656" w:rsidP="00B60A47"/>
    <w:p w14:paraId="2310FA46" w14:textId="07112DD5" w:rsidR="00220865" w:rsidRDefault="00EC6656" w:rsidP="00B60A47">
      <w:r>
        <w:t>NK asks why some trainee never attend?</w:t>
      </w:r>
      <w:r w:rsidR="00256350">
        <w:t xml:space="preserve"> And how to get honest feedback from those that never attend.</w:t>
      </w:r>
      <w:r w:rsidR="00220865">
        <w:t xml:space="preserve"> Getting feedback at ARCP was discussed but it was felt that the feedback might be skewed by the </w:t>
      </w:r>
      <w:r w:rsidR="003D3CBD">
        <w:t>occasion. It</w:t>
      </w:r>
      <w:r w:rsidR="00220865">
        <w:t xml:space="preserve"> was suggested that people should exception report if they are not given leave for regional teaching for anything but on call commitments.</w:t>
      </w:r>
    </w:p>
    <w:p w14:paraId="7CB7D3B9" w14:textId="77777777" w:rsidR="003D3CBD" w:rsidRDefault="003D3CBD" w:rsidP="003D3CBD"/>
    <w:p w14:paraId="33425C11" w14:textId="77777777" w:rsidR="003D3CBD" w:rsidRDefault="003D3CBD" w:rsidP="003D3CBD">
      <w:r>
        <w:t>Iceni was expensive and it is a simulation centre and possibly not utilised appropriately.</w:t>
      </w:r>
    </w:p>
    <w:p w14:paraId="13D2B565" w14:textId="65D1B225" w:rsidR="003D3CBD" w:rsidRDefault="003D3CBD" w:rsidP="003D3CBD">
      <w:r>
        <w:t>Although the lectures in the morning were very good. AD Norwich has a simulation centre.</w:t>
      </w:r>
    </w:p>
    <w:p w14:paraId="38AC23A9" w14:textId="77777777" w:rsidR="003D3CBD" w:rsidRDefault="003D3CBD" w:rsidP="003D3CBD"/>
    <w:p w14:paraId="1585A688" w14:textId="77777777" w:rsidR="003D3CBD" w:rsidRDefault="003D3CBD" w:rsidP="003D3CBD">
      <w:r>
        <w:t>PHJ suggest the leaders of teaching days pitch whether they want to continue delivering teaching or whether they are open to ideas of how it could be improved.</w:t>
      </w:r>
    </w:p>
    <w:p w14:paraId="4D381CDB" w14:textId="77777777" w:rsidR="003D3CBD" w:rsidRDefault="003D3CBD" w:rsidP="00E3217D"/>
    <w:p w14:paraId="428E6285" w14:textId="77777777" w:rsidR="00220865" w:rsidRDefault="00FE7E13" w:rsidP="00E3217D">
      <w:r>
        <w:t xml:space="preserve">10. Merchandise: </w:t>
      </w:r>
    </w:p>
    <w:p w14:paraId="4909D316" w14:textId="76DAF19F" w:rsidR="00220865" w:rsidRDefault="00FE7E13" w:rsidP="00E3217D">
      <w:r>
        <w:t>M</w:t>
      </w:r>
      <w:r w:rsidR="00251652">
        <w:t>P</w:t>
      </w:r>
      <w:r w:rsidR="00220865">
        <w:t xml:space="preserve"> had been incredibly proactive and presented multiple logo designs for: </w:t>
      </w:r>
    </w:p>
    <w:p w14:paraId="38E30680" w14:textId="318ACD3D" w:rsidR="00251652" w:rsidRDefault="00220865" w:rsidP="00220865">
      <w:r>
        <w:t xml:space="preserve">CTOC </w:t>
      </w:r>
      <w:r w:rsidR="00251652">
        <w:t>and EOEO</w:t>
      </w:r>
    </w:p>
    <w:p w14:paraId="76C59756" w14:textId="34F05D3A" w:rsidR="00251652" w:rsidRDefault="00251652" w:rsidP="00220865"/>
    <w:p w14:paraId="668E48CF" w14:textId="4D6B727E" w:rsidR="00220865" w:rsidRDefault="00251652" w:rsidP="00220865">
      <w:r>
        <w:t xml:space="preserve">For CTOC the </w:t>
      </w:r>
      <w:r w:rsidR="00220865">
        <w:t>crest received wide approval from the committee</w:t>
      </w:r>
      <w:r>
        <w:t>. A short moto would need to be added and as well as the clubs name to this</w:t>
      </w:r>
    </w:p>
    <w:p w14:paraId="5E287E55" w14:textId="77777777" w:rsidR="00220865" w:rsidRDefault="00220865" w:rsidP="00220865"/>
    <w:p w14:paraId="41E38D70" w14:textId="39CDCE3A" w:rsidR="0025461E" w:rsidRDefault="00251652" w:rsidP="00251652">
      <w:r>
        <w:t xml:space="preserve">For </w:t>
      </w:r>
      <w:r w:rsidR="00220865">
        <w:t>EOEO</w:t>
      </w:r>
      <w:r>
        <w:t xml:space="preserve"> design incorporating joints in the </w:t>
      </w:r>
      <w:proofErr w:type="spellStart"/>
      <w:r>
        <w:t>Os</w:t>
      </w:r>
      <w:proofErr w:type="spellEnd"/>
      <w:r>
        <w:t xml:space="preserve"> was the preferred design.</w:t>
      </w:r>
    </w:p>
    <w:p w14:paraId="76D794D8" w14:textId="56385CDC" w:rsidR="003D3CBD" w:rsidRDefault="00251652" w:rsidP="00251652">
      <w:r>
        <w:t>MP had done lots of work looking at merchandise for CTOC. PHJ pointed out that many travelling fellows come with some form of stash.</w:t>
      </w:r>
    </w:p>
    <w:p w14:paraId="3B197C02" w14:textId="5BB72321" w:rsidR="00251652" w:rsidRDefault="00251652" w:rsidP="00251652"/>
    <w:p w14:paraId="1BCB90FE" w14:textId="19CF1F2C" w:rsidR="00251652" w:rsidRDefault="00251652" w:rsidP="00251652">
      <w:r>
        <w:lastRenderedPageBreak/>
        <w:t>It was felt that purchasing of stock would be expensive and timely for MP and therefore it was suggested to explore ways that individuals could purchase items direct from suppliers and this is something that could be explored for next year.</w:t>
      </w:r>
    </w:p>
    <w:p w14:paraId="1D7A25E3" w14:textId="720C46D6" w:rsidR="00251652" w:rsidRDefault="00251652" w:rsidP="00251652"/>
    <w:p w14:paraId="5C06639F" w14:textId="48BDC4CA" w:rsidR="00251652" w:rsidRDefault="00251652" w:rsidP="00251652">
      <w:r>
        <w:t>All the committee were interested in lanyards for CTOC if this is something that could be turned around in time with the crest on. NK requested the colour be Cambridge blue.</w:t>
      </w:r>
    </w:p>
    <w:p w14:paraId="50370662" w14:textId="303D7DFD" w:rsidR="00FE47EE" w:rsidRDefault="00FE47EE" w:rsidP="00E3217D"/>
    <w:p w14:paraId="559BE5E4" w14:textId="77777777" w:rsidR="00251652" w:rsidRDefault="00540BB0" w:rsidP="00E3217D">
      <w:r>
        <w:t xml:space="preserve">11. Mentoring. </w:t>
      </w:r>
    </w:p>
    <w:p w14:paraId="1F2AD2E0" w14:textId="76EF445D" w:rsidR="00540BB0" w:rsidRDefault="00540BB0" w:rsidP="00E3217D">
      <w:r>
        <w:t>PG</w:t>
      </w:r>
      <w:r w:rsidR="00251652">
        <w:t xml:space="preserve"> h</w:t>
      </w:r>
      <w:r>
        <w:t xml:space="preserve">ighlighted that there is clearly a challenge getting people to engage. Initial induction day was a success however only </w:t>
      </w:r>
      <w:r w:rsidR="00251652">
        <w:t>one of the ST3</w:t>
      </w:r>
      <w:r>
        <w:t xml:space="preserve"> signed up to the follow up day.</w:t>
      </w:r>
      <w:r w:rsidR="00C84EA3">
        <w:t xml:space="preserve"> </w:t>
      </w:r>
      <w:r w:rsidR="00251652">
        <w:t xml:space="preserve">PG is planning to re-arrange a further meeting with the ST3s on the day that they will attend their ARCPs </w:t>
      </w:r>
      <w:r w:rsidR="00607C15">
        <w:t>as everyone will be there.</w:t>
      </w:r>
    </w:p>
    <w:p w14:paraId="4FCD9E92" w14:textId="77777777" w:rsidR="00C84EA3" w:rsidRDefault="00C84EA3" w:rsidP="00E3217D"/>
    <w:p w14:paraId="3F8FABFB" w14:textId="67C352BC" w:rsidR="00C84EA3" w:rsidRDefault="00607C15" w:rsidP="00E3217D">
      <w:r>
        <w:t xml:space="preserve">PHJ </w:t>
      </w:r>
      <w:r w:rsidR="00C84EA3">
        <w:t xml:space="preserve">is </w:t>
      </w:r>
      <w:r>
        <w:t xml:space="preserve">keen for compulsory mentoring all ST6s become mentors. Needs to be led from PHJ and NK to motivate people to be involved. </w:t>
      </w:r>
      <w:r w:rsidR="00775DEE">
        <w:t xml:space="preserve">ACTION </w:t>
      </w:r>
      <w:r w:rsidR="00C84EA3">
        <w:t>PHJ / NK suggested they will inform all ST6s that they will be mentors. The finer points of how this will be done and how PG will support and train mentors was not discussed. 2 acronyms for the mentoring scheme were discussed Power and Osteoma.</w:t>
      </w:r>
    </w:p>
    <w:p w14:paraId="6745C1C4" w14:textId="7A276912" w:rsidR="00A70B7D" w:rsidRDefault="00A70B7D" w:rsidP="00E3217D"/>
    <w:p w14:paraId="54F6D4D1" w14:textId="66629D32" w:rsidR="00A70B7D" w:rsidRDefault="00A70B7D" w:rsidP="00E3217D">
      <w:r>
        <w:t>12. BOTA update</w:t>
      </w:r>
    </w:p>
    <w:p w14:paraId="703577A1" w14:textId="436E60B2" w:rsidR="00C84EA3" w:rsidRDefault="00C84EA3" w:rsidP="00E3217D">
      <w:r>
        <w:t>Deferred until next time.</w:t>
      </w:r>
    </w:p>
    <w:p w14:paraId="312C740F" w14:textId="20D97AC5" w:rsidR="00A70B7D" w:rsidRDefault="00A70B7D" w:rsidP="00E3217D"/>
    <w:p w14:paraId="3816CDE3" w14:textId="7C8058CA" w:rsidR="00A70B7D" w:rsidRDefault="00A70B7D" w:rsidP="00A70B7D">
      <w:r>
        <w:t>13. ORCA</w:t>
      </w:r>
    </w:p>
    <w:p w14:paraId="62DB2C33" w14:textId="07572E49" w:rsidR="00C84EA3" w:rsidRDefault="00C84EA3" w:rsidP="00A70B7D">
      <w:r>
        <w:t>No ORCA presence</w:t>
      </w:r>
    </w:p>
    <w:p w14:paraId="3F3400F6" w14:textId="77777777" w:rsidR="00A70B7D" w:rsidRDefault="00A70B7D" w:rsidP="00A70B7D"/>
    <w:p w14:paraId="69F97F90" w14:textId="77777777" w:rsidR="00C84EA3" w:rsidRDefault="00A70B7D" w:rsidP="00E3217D">
      <w:r>
        <w:t xml:space="preserve">14. STC meeting. </w:t>
      </w:r>
    </w:p>
    <w:p w14:paraId="5247A93D" w14:textId="36976B3B" w:rsidR="00A70B7D" w:rsidRDefault="00A70B7D" w:rsidP="00E3217D">
      <w:r>
        <w:t>Arman going to ask trainees for feedback</w:t>
      </w:r>
    </w:p>
    <w:p w14:paraId="01D4499B" w14:textId="48187D20" w:rsidR="00A70B7D" w:rsidRDefault="00A70B7D" w:rsidP="00E3217D"/>
    <w:p w14:paraId="3D2E4438" w14:textId="77777777" w:rsidR="00C84EA3" w:rsidRDefault="00A70B7D" w:rsidP="00E3217D">
      <w:r>
        <w:t>15. CTOC</w:t>
      </w:r>
    </w:p>
    <w:p w14:paraId="55AF5F29" w14:textId="60D45088" w:rsidR="00A70B7D" w:rsidRDefault="00C84EA3" w:rsidP="00E3217D">
      <w:r>
        <w:t>Update from AM. So far only 33 tickets sold for the day.</w:t>
      </w:r>
      <w:r w:rsidR="00A70B7D">
        <w:t xml:space="preserve"> </w:t>
      </w:r>
    </w:p>
    <w:p w14:paraId="23CCF47A" w14:textId="4CC91E1D" w:rsidR="00A70B7D" w:rsidRDefault="00A70B7D" w:rsidP="00E3217D">
      <w:r>
        <w:t>ACTION: PHJ to email AES to ask if they are coming to CTOC</w:t>
      </w:r>
    </w:p>
    <w:p w14:paraId="746E12B2" w14:textId="2B111123" w:rsidR="00A70B7D" w:rsidRDefault="00A70B7D" w:rsidP="00E3217D">
      <w:r>
        <w:t>Adam Kay has confirmed attendance</w:t>
      </w:r>
      <w:r w:rsidR="00630CA0">
        <w:t xml:space="preserve">. And </w:t>
      </w:r>
      <w:r>
        <w:t>Bob Crawford</w:t>
      </w:r>
      <w:r w:rsidR="00630CA0">
        <w:t xml:space="preserve"> will do the Bernard </w:t>
      </w:r>
      <w:proofErr w:type="spellStart"/>
      <w:r w:rsidR="00630CA0">
        <w:t>Meggate</w:t>
      </w:r>
      <w:proofErr w:type="spellEnd"/>
      <w:r w:rsidR="00630CA0">
        <w:t xml:space="preserve"> lecture. </w:t>
      </w:r>
      <w:r>
        <w:t>Orca slot</w:t>
      </w:r>
      <w:r w:rsidR="00630CA0">
        <w:t xml:space="preserve"> and m</w:t>
      </w:r>
      <w:r>
        <w:t xml:space="preserve">entoring </w:t>
      </w:r>
      <w:r w:rsidR="00630CA0">
        <w:t>will have shorts slots to present their work.</w:t>
      </w:r>
    </w:p>
    <w:p w14:paraId="433C95F6" w14:textId="4D26A623" w:rsidR="00630CA0" w:rsidRDefault="00630CA0" w:rsidP="0039168E">
      <w:r>
        <w:t xml:space="preserve">AD has requested up to 25 tables for industry. AD to </w:t>
      </w:r>
      <w:r w:rsidR="00775DEE">
        <w:t>liaise</w:t>
      </w:r>
      <w:r>
        <w:t xml:space="preserve"> with AM as a number of companies are yet to confirm. Companies have been asked to prepare 60s presentations to promote themselves and their work in the EOE as a way to engage with </w:t>
      </w:r>
      <w:proofErr w:type="spellStart"/>
      <w:r>
        <w:t>SpRs</w:t>
      </w:r>
      <w:proofErr w:type="spellEnd"/>
      <w:r>
        <w:t xml:space="preserve"> and consultants.</w:t>
      </w:r>
    </w:p>
    <w:p w14:paraId="0E9C56E9" w14:textId="77777777" w:rsidR="00630CA0" w:rsidRDefault="00630CA0" w:rsidP="0039168E"/>
    <w:p w14:paraId="6CFBB607" w14:textId="12140377" w:rsidR="00630CA0" w:rsidRDefault="00630CA0" w:rsidP="00E3217D">
      <w:r>
        <w:t>PHJ will be the president of CTOC next year. He was asked where he would like it to be held. As he is an alumnus of Downing College he was encourage to explore hosting it there. PHJ will select a suitable secretary.</w:t>
      </w:r>
    </w:p>
    <w:p w14:paraId="24D59D03" w14:textId="31F53915" w:rsidR="00630CA0" w:rsidRDefault="00630CA0" w:rsidP="00E3217D"/>
    <w:p w14:paraId="279BAEED" w14:textId="1060E838" w:rsidR="00630CA0" w:rsidRDefault="00630CA0" w:rsidP="00E3217D">
      <w:r>
        <w:t>16 Other business</w:t>
      </w:r>
    </w:p>
    <w:p w14:paraId="70B96C1B" w14:textId="1B66A559" w:rsidR="00630CA0" w:rsidRDefault="003D3CBD" w:rsidP="00E3217D">
      <w:r>
        <w:t>PHJ and NK kindly paid for the evening. There might be scope for this to be paid for from one of the accounts in the future.</w:t>
      </w:r>
    </w:p>
    <w:p w14:paraId="4BE1F710" w14:textId="36CFEF57" w:rsidR="003D3CBD" w:rsidRDefault="003D3CBD" w:rsidP="00E3217D"/>
    <w:p w14:paraId="621D9DDE" w14:textId="4101E437" w:rsidR="003D3CBD" w:rsidRDefault="003D3CBD" w:rsidP="00E3217D">
      <w:r>
        <w:t>ACTION points:</w:t>
      </w:r>
    </w:p>
    <w:p w14:paraId="559F20AE" w14:textId="73F22305" w:rsidR="003D3CBD" w:rsidRDefault="003D3CBD" w:rsidP="00E3217D">
      <w:r>
        <w:lastRenderedPageBreak/>
        <w:t xml:space="preserve">JRG arrange </w:t>
      </w:r>
      <w:r w:rsidRPr="00DC4E24">
        <w:rPr>
          <w:i/>
        </w:rPr>
        <w:t>checking</w:t>
      </w:r>
      <w:r>
        <w:t xml:space="preserve"> access for treasurer</w:t>
      </w:r>
    </w:p>
    <w:p w14:paraId="5F1325F5" w14:textId="2DA69B1C" w:rsidR="003D3CBD" w:rsidRDefault="003D3CBD" w:rsidP="00E3217D">
      <w:r>
        <w:t>JRG to create a budget</w:t>
      </w:r>
    </w:p>
    <w:p w14:paraId="60700101" w14:textId="3DBCA2B6" w:rsidR="003D3CBD" w:rsidRDefault="003D3CBD" w:rsidP="00E3217D">
      <w:r>
        <w:t>PHJ and NK</w:t>
      </w:r>
      <w:r w:rsidR="00775DEE">
        <w:t xml:space="preserve"> to recruit a new ST3 or ST4 </w:t>
      </w:r>
      <w:r>
        <w:t>webmaster</w:t>
      </w:r>
    </w:p>
    <w:p w14:paraId="1D07EE26" w14:textId="4B4F5510" w:rsidR="003D3CBD" w:rsidRDefault="003D3CBD" w:rsidP="00E3217D">
      <w:r>
        <w:t>AM to contact previous CTOC secretaries to locate the email list of former trainees</w:t>
      </w:r>
    </w:p>
    <w:p w14:paraId="3D7F2B4B" w14:textId="3CFE9D48" w:rsidR="003D3CBD" w:rsidRDefault="003D3CBD" w:rsidP="00E3217D">
      <w:r>
        <w:t>MP to investigate / buy lanyards for CTOC</w:t>
      </w:r>
    </w:p>
    <w:p w14:paraId="062701AD" w14:textId="5EC0691A" w:rsidR="00775DEE" w:rsidRDefault="00775DEE" w:rsidP="00E3217D">
      <w:r>
        <w:t>PHJ / NK to assist PG in the recruitment of mentors</w:t>
      </w:r>
    </w:p>
    <w:p w14:paraId="168CE2DD" w14:textId="4966995B" w:rsidR="00775DEE" w:rsidRDefault="00775DEE" w:rsidP="00E3217D">
      <w:r>
        <w:t>PHJ to email AES to ask if they will be attending the CTOC academic programme</w:t>
      </w:r>
    </w:p>
    <w:p w14:paraId="3B786355" w14:textId="77777777" w:rsidR="003D3CBD" w:rsidRDefault="003D3CBD" w:rsidP="00E3217D"/>
    <w:p w14:paraId="7552F84F" w14:textId="1F2E10BD" w:rsidR="00630CA0" w:rsidRDefault="00630CA0" w:rsidP="00E3217D"/>
    <w:p w14:paraId="2B650428" w14:textId="77777777" w:rsidR="00E3217D" w:rsidRPr="002E0D57" w:rsidRDefault="00E3217D" w:rsidP="00E3217D"/>
    <w:sectPr w:rsidR="00E3217D" w:rsidRPr="002E0D57" w:rsidSect="00EC6D00">
      <w:headerReference w:type="even" r:id="rId7"/>
      <w:headerReference w:type="default" r:id="rId8"/>
      <w:footerReference w:type="default" r:id="rId9"/>
      <w:headerReference w:type="first" r:id="rId10"/>
      <w:pgSz w:w="11906" w:h="16838" w:code="9"/>
      <w:pgMar w:top="2567" w:right="992" w:bottom="142" w:left="1412"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74DA1" w14:textId="77777777" w:rsidR="00923AB9" w:rsidRDefault="00923AB9" w:rsidP="00EC6D00">
      <w:r>
        <w:separator/>
      </w:r>
    </w:p>
  </w:endnote>
  <w:endnote w:type="continuationSeparator" w:id="0">
    <w:p w14:paraId="1836C200" w14:textId="77777777" w:rsidR="00923AB9" w:rsidRDefault="00923AB9" w:rsidP="00EC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BC3B" w14:textId="77777777" w:rsidR="00E81071" w:rsidRPr="00EE5866" w:rsidRDefault="00BE4011" w:rsidP="005C4F85">
    <w:pPr>
      <w:pStyle w:val="Footer"/>
      <w:jc w:val="center"/>
      <w:rPr>
        <w:sz w:val="20"/>
      </w:rPr>
    </w:pPr>
    <w:r w:rsidRPr="00EE5866">
      <w:rPr>
        <w:sz w:val="20"/>
      </w:rPr>
      <w:fldChar w:fldCharType="begin"/>
    </w:r>
    <w:r w:rsidRPr="00EE5866">
      <w:rPr>
        <w:sz w:val="20"/>
      </w:rPr>
      <w:instrText xml:space="preserve"> PAGE </w:instrText>
    </w:r>
    <w:r w:rsidRPr="00EE5866">
      <w:rPr>
        <w:sz w:val="20"/>
      </w:rPr>
      <w:fldChar w:fldCharType="separate"/>
    </w:r>
    <w:r>
      <w:rPr>
        <w:noProof/>
        <w:sz w:val="20"/>
      </w:rPr>
      <w:t>1</w:t>
    </w:r>
    <w:r w:rsidRPr="00EE5866">
      <w:rPr>
        <w:sz w:val="20"/>
      </w:rPr>
      <w:fldChar w:fldCharType="end"/>
    </w:r>
    <w:r w:rsidRPr="00EE5866">
      <w:rPr>
        <w:sz w:val="20"/>
      </w:rPr>
      <w:t xml:space="preserve"> of </w:t>
    </w:r>
    <w:r w:rsidRPr="00EE5866">
      <w:rPr>
        <w:sz w:val="20"/>
      </w:rPr>
      <w:fldChar w:fldCharType="begin"/>
    </w:r>
    <w:r w:rsidRPr="00EE5866">
      <w:rPr>
        <w:sz w:val="20"/>
      </w:rPr>
      <w:instrText xml:space="preserve"> NUMPAGES </w:instrText>
    </w:r>
    <w:r w:rsidRPr="00EE5866">
      <w:rPr>
        <w:sz w:val="20"/>
      </w:rPr>
      <w:fldChar w:fldCharType="separate"/>
    </w:r>
    <w:r>
      <w:rPr>
        <w:noProof/>
        <w:sz w:val="20"/>
      </w:rPr>
      <w:t>1</w:t>
    </w:r>
    <w:r w:rsidRPr="00EE5866">
      <w:rPr>
        <w:sz w:val="20"/>
      </w:rPr>
      <w:fldChar w:fldCharType="end"/>
    </w:r>
  </w:p>
  <w:p w14:paraId="64ADE3B8" w14:textId="77777777" w:rsidR="00E81071" w:rsidRDefault="00923A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345B" w14:textId="77777777" w:rsidR="00923AB9" w:rsidRDefault="00923AB9" w:rsidP="00EC6D00">
      <w:r>
        <w:separator/>
      </w:r>
    </w:p>
  </w:footnote>
  <w:footnote w:type="continuationSeparator" w:id="0">
    <w:p w14:paraId="40578800" w14:textId="77777777" w:rsidR="00923AB9" w:rsidRDefault="00923AB9" w:rsidP="00EC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FE9F" w14:textId="77777777" w:rsidR="00E81071" w:rsidRDefault="00923AB9">
    <w:pPr>
      <w:pStyle w:val="Header"/>
    </w:pPr>
    <w:r>
      <w:rPr>
        <w:noProof/>
      </w:rPr>
      <w:pict w14:anchorId="287B94BC">
        <v:shapetype id="_x0000_t202" coordsize="21600,21600" o:spt="202" path="m,l,21600r21600,l21600,xe">
          <v:stroke joinstyle="miter"/>
          <v:path gradientshapeok="t" o:connecttype="rect"/>
        </v:shapetype>
        <v:shape id="PowerPlusWaterMarkObject2" o:spid="_x0000_s2050" type="#_x0000_t202" style="position:absolute;margin-left:0;margin-top:0;width:457.4pt;height:182.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7qHnAIAACEFAAAOAAAAZHJzL2Uyb0RvYy54bWysVEtv2zAMvg/YfxB8T/2ok9pGnaKv7NKu&#13;&#10;AdqhZ8WSY7W2qElK7GDYfx8lu6/tMgzzQZYp6uNHfqRPz4auJXuujQBZBvFRFBAuK2BCbsvg28Nq&#13;&#10;lgXEWCoZbUHyMjhwE5wtP3867VXBE2igZVwTBJGm6FUZNNaqIgxN1fCOmiNQXOJhDbqjFj/1NmSa&#13;&#10;9ojetWESRYuwB82Uhoobg9ar8TBYevy65pW9q2vDLWnLALlZv2q/btwaLk9psdVUNaKaaNB/YNFR&#13;&#10;ITHoK9QVtZTstPgDqhOVBgO1PaqgC6GuRcV9DphNHP2WzX1DFfe5YHGMei2T+X+w1df9WhPByuA4&#13;&#10;IJJ2KNEaeq7X7c48Usv1LdXPd5snLGTiitUrU+Cde4W37HABA4ruEzfqBqpnQyRcNlRu+blReMed&#13;&#10;oumaCbsGIS0y94bJR2voG07ZR7NP++GgkEvsYobvgo4MjAu/6W+BoQ/dWfAUhlp3RIMLmuWRe7wZ&#13;&#10;i0yQJqp/eFWcD5ZUaJxnUZZneFThWXKcHKeLuQ9JC4fmFFXa2C8cOuI2ZaAxKw9L9zfGOnZvLs4d&#13;&#10;kdE+7cYW+JHHSRpdJPlstchOZukqnc/ykyibRXF+kS+iNE+vVj8daJwWjWCMyxsh+Us7xunfyT0N&#13;&#10;xthIviFJXwb5PJl7vgZawVaibR03o7eby1aTPXVzMdZqzOWDm4adZGinhVPpetpbKtpxH35k7IuB&#13;&#10;BXh5+0J49Zxgo3R22AyI6CTdADugjj1OXxmY7zuqOTbLrrsEJIVtUmvoHnG8z7WT1CfhNHgYHqlW&#13;&#10;kxwWw63bl+nzmji6WzY1M2VPCNS1ONSYK5n7rhgznZwn/UZUd1fCOXZULby4bzynPsQ59OlN/ww3&#13;&#10;6O+/vdfbn235CwAA//8DAFBLAwQUAAYACAAAACEAjhYlY+AAAAAKAQAADwAAAGRycy9kb3ducmV2&#13;&#10;LnhtbEyPQU/CQBCF7yb+h82YeDGyRYVI6ZQIhpNcRA4el+7QNnZnS3cL1V/v6EUvL5m8vDfvyxaD&#13;&#10;a9SJulB7RhiPElDEhbc1lwi7t/XtI6gQDVvTeCaETwqwyC8vMpNaf+ZXOm1jqaSEQ2oQqhjbVOtQ&#13;&#10;VORMGPmWWLyD75yJcnaltp05S7lr9F2STLUzNcuHyrS0qqj42PYOoTy8H/vjzWb1st4NBfnN8mtS&#13;&#10;LxGvr4bnucjTHFSkIf4l4IdB9kMuw/a+ZxtUgyA08VfFm40fhGWPcD+dzEDnmf6PkH8DAAD//wMA&#13;&#10;UEsBAi0AFAAGAAgAAAAhALaDOJL+AAAA4QEAABMAAAAAAAAAAAAAAAAAAAAAAFtDb250ZW50X1R5&#13;&#10;cGVzXS54bWxQSwECLQAUAAYACAAAACEAOP0h/9YAAACUAQAACwAAAAAAAAAAAAAAAAAvAQAAX3Jl&#13;&#10;bHMvLnJlbHNQSwECLQAUAAYACAAAACEAAoO6h5wCAAAhBQAADgAAAAAAAAAAAAAAAAAuAgAAZHJz&#13;&#10;L2Uyb0RvYy54bWxQSwECLQAUAAYACAAAACEAjhYlY+AAAAAKAQAADwAAAAAAAAAAAAAAAAD2BAAA&#13;&#10;ZHJzL2Rvd25yZXYueG1sUEsFBgAAAAAEAAQA8wAAAAMGAAAAAA==&#13;&#10;" o:allowincell="f" filled="f" stroked="f">
          <v:stroke joinstyle="round"/>
          <o:lock v:ext="edit" aspectratio="t" verticies="t" shapetype="t"/>
          <v:textbox>
            <w:txbxContent>
              <w:p w14:paraId="6221AF47" w14:textId="77777777" w:rsidR="00855219" w:rsidRDefault="00BE4011" w:rsidP="00855219">
                <w:pPr>
                  <w:pStyle w:val="NormalWeb"/>
                  <w:spacing w:before="0" w:beforeAutospacing="0" w:after="0" w:afterAutospacing="0"/>
                  <w:jc w:val="center"/>
                </w:pPr>
                <w:r>
                  <w:rPr>
                    <w:rFonts w:ascii="Arial" w:hAnsi="Arial" w:cs="Arial"/>
                    <w:color w:val="C0C0C0"/>
                    <w:sz w:val="72"/>
                    <w:szCs w:val="72"/>
                    <w:lang w:val="en-US"/>
                    <w14:textFill>
                      <w14:solidFill>
                        <w14:srgbClr w14:val="C0C0C0">
                          <w14:alpha w14:val="50000"/>
                        </w14:srgbClr>
                      </w14:solidFill>
                    </w14:textFill>
                  </w:rPr>
                  <w:t>DRAFT</w:t>
                </w:r>
              </w:p>
            </w:txbxContent>
          </v:textbox>
          <w10:wrap anchorx="margin" anchory="margin"/>
        </v:shape>
      </w:pict>
    </w:r>
  </w:p>
  <w:p w14:paraId="328DFC4B" w14:textId="77777777" w:rsidR="00E81071" w:rsidRDefault="00923A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7E1C" w14:textId="77777777" w:rsidR="00E81071" w:rsidRDefault="00EC6D00" w:rsidP="005C4F85">
    <w:pPr>
      <w:tabs>
        <w:tab w:val="center" w:pos="4153"/>
        <w:tab w:val="right" w:pos="8306"/>
      </w:tabs>
      <w:jc w:val="right"/>
      <w:rPr>
        <w:b/>
        <w:color w:val="0079C1"/>
        <w:sz w:val="22"/>
        <w:szCs w:val="22"/>
      </w:rPr>
    </w:pPr>
    <w:r>
      <w:rPr>
        <w:rFonts w:ascii="Helvetica" w:eastAsiaTheme="minorHAnsi" w:hAnsi="Helvetica" w:cs="Helvetica"/>
        <w:noProof/>
        <w:lang w:val="en-US"/>
      </w:rPr>
      <w:drawing>
        <wp:inline distT="0" distB="0" distL="0" distR="0" wp14:anchorId="2A7D375F" wp14:editId="20C20464">
          <wp:extent cx="6033770" cy="7564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770" cy="7564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0A1E" w14:textId="77777777" w:rsidR="00E81071" w:rsidRDefault="00923AB9">
    <w:pPr>
      <w:pStyle w:val="Header"/>
    </w:pPr>
    <w:r>
      <w:rPr>
        <w:noProof/>
      </w:rPr>
      <w:pict w14:anchorId="17D282DA">
        <v:shapetype id="_x0000_t202" coordsize="21600,21600" o:spt="202" path="m,l,21600r21600,l21600,xe">
          <v:stroke joinstyle="miter"/>
          <v:path gradientshapeok="t" o:connecttype="rect"/>
        </v:shapetype>
        <v:shape id="PowerPlusWaterMarkObject1" o:spid="_x0000_s2049" type="#_x0000_t202" style="position:absolute;margin-left:0;margin-top:0;width:457.4pt;height:182.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DcTnwIAACgFAAAOAAAAZHJzL2Uyb0RvYy54bWysVE1zmzAQvXem/0HD3QEc7AATnMmXe0ka&#13;&#10;zySdnGUkjBLQqpJs8HT637sSOInbS6dTH7CQVm/f27fL+UXfNmTHtREgiyA+iQLCZQlMyE0RfHta&#13;&#10;TtKAGEslow1IXgR7boKLxedP553K+RRqaBjXBEGkyTtVBLW1Kg9DU9a8peYEFJd4WIFuqcVXvQmZ&#13;&#10;ph2it004jaJ52IFmSkPJjcHdm+EwWHj8quKlfagqwy1pigC5Wf/U/rl2z3BxTvONpqoW5UiD/gOL&#13;&#10;lgqJSd+gbqilZKvFH1CtKDUYqOxJCW0IVSVK7jWgmjj6Tc1jTRX3WrA4Rr2Vyfw/2PLrbqWJYOhd&#13;&#10;QCRt0aIVdFyvmq15ppbre6pfH9YvWMjYFatTJsc7jwpv2f4KenfRCTfqDspXQyRc11Ru+KVReGeA&#13;&#10;hVsm7AqEtMjc5TnEaA1dzSk73vayn/YKufic4YekAwPj0q+7e2AYQ7cWPIW+0i3R4JKmWeR+fhuL&#13;&#10;TJAmur9/c5z3lpS4OUujNEvxqMSz6en0NJnPnMyQ5g7NCVPa2C8cWuIWRaBRlYeluztjh9BDiAtH&#13;&#10;ZNwfV0ML/MjiaRJdTbPJcp6eTZJlMptkZ1E6ieLsKptHSZbcLH860DjJa8EYl3dC8kM7xsnf2T0O&#13;&#10;xtBIviFJVwTZbDrzfA00gi1F0zhuRm/W140mO+rmYqjVoOUoTMNWMtynuXPpdlxbKpphHR4z9nXD&#13;&#10;Ahz+fSG8e86wwTrbr/ux3xDYObsGtkc7OxzCIjDft1RzbJFtew3IDbul0tA+45Rfaues1+IK/tQ/&#13;&#10;U61GVyxmXTWHIfTWONYbNvY0ZS8I1DY42yiZzHxzDILHYHT8HdXdlXCJjVUJ7/E7T9TmXnAcvcrx&#13;&#10;0+Hm/eO7j3r/wC1+AQAA//8DAFBLAwQUAAYACAAAACEAjhYlY+AAAAAKAQAADwAAAGRycy9kb3du&#13;&#10;cmV2LnhtbEyPQU/CQBCF7yb+h82YeDGyRYVI6ZQIhpNcRA4el+7QNnZnS3cL1V/v6EUvL5m8vDfv&#13;&#10;yxaDa9SJulB7RhiPElDEhbc1lwi7t/XtI6gQDVvTeCaETwqwyC8vMpNaf+ZXOm1jqaSEQ2oQqhjb&#13;&#10;VOtQVORMGPmWWLyD75yJcnaltp05S7lr9F2STLUzNcuHyrS0qqj42PYOoTy8H/vjzWb1st4NBfnN&#13;&#10;8mtSLxGvr4bnucjTHFSkIf4l4IdB9kMuw/a+ZxtUgyA08VfFm40fhGWPcD+dzEDnmf6PkH8DAAD/&#13;&#10;/wMAUEsBAi0AFAAGAAgAAAAhALaDOJL+AAAA4QEAABMAAAAAAAAAAAAAAAAAAAAAAFtDb250ZW50&#13;&#10;X1R5cGVzXS54bWxQSwECLQAUAAYACAAAACEAOP0h/9YAAACUAQAACwAAAAAAAAAAAAAAAAAvAQAA&#13;&#10;X3JlbHMvLnJlbHNQSwECLQAUAAYACAAAACEA6eA3E58CAAAoBQAADgAAAAAAAAAAAAAAAAAuAgAA&#13;&#10;ZHJzL2Uyb0RvYy54bWxQSwECLQAUAAYACAAAACEAjhYlY+AAAAAKAQAADwAAAAAAAAAAAAAAAAD5&#13;&#10;BAAAZHJzL2Rvd25yZXYueG1sUEsFBgAAAAAEAAQA8wAAAAYGAAAAAA==&#13;&#10;" o:allowincell="f" filled="f" stroked="f">
          <v:stroke joinstyle="round"/>
          <o:lock v:ext="edit" aspectratio="t" verticies="t" shapetype="t"/>
          <v:textbox>
            <w:txbxContent>
              <w:p w14:paraId="6DD4E682" w14:textId="77777777" w:rsidR="00855219" w:rsidRDefault="00BE4011" w:rsidP="00855219">
                <w:pPr>
                  <w:pStyle w:val="NormalWeb"/>
                  <w:spacing w:before="0" w:beforeAutospacing="0" w:after="0" w:afterAutospacing="0"/>
                  <w:jc w:val="center"/>
                </w:pPr>
                <w:r>
                  <w:rPr>
                    <w:rFonts w:ascii="Arial" w:hAnsi="Arial" w:cs="Arial"/>
                    <w:color w:val="C0C0C0"/>
                    <w:sz w:val="72"/>
                    <w:szCs w:val="72"/>
                    <w:lang w:val="en-US"/>
                    <w14:textFill>
                      <w14:solidFill>
                        <w14:srgbClr w14:val="C0C0C0">
                          <w14:alpha w14:val="50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1B79"/>
    <w:multiLevelType w:val="hybridMultilevel"/>
    <w:tmpl w:val="5DAA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E4980"/>
    <w:multiLevelType w:val="hybridMultilevel"/>
    <w:tmpl w:val="32A698B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730D2"/>
    <w:multiLevelType w:val="hybridMultilevel"/>
    <w:tmpl w:val="3C94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33745"/>
    <w:multiLevelType w:val="hybridMultilevel"/>
    <w:tmpl w:val="CAA807A4"/>
    <w:lvl w:ilvl="0" w:tplc="575E3A24">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5EF04F3"/>
    <w:multiLevelType w:val="hybridMultilevel"/>
    <w:tmpl w:val="8CB6CD94"/>
    <w:lvl w:ilvl="0" w:tplc="575E3A24">
      <w:start w:val="1"/>
      <w:numFmt w:val="lowerLetter"/>
      <w:lvlText w:val="%1."/>
      <w:lvlJc w:val="left"/>
      <w:pPr>
        <w:ind w:left="720" w:hanging="360"/>
      </w:pPr>
      <w:rPr>
        <w:rFonts w:cs="Times New Roman"/>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76A0F"/>
    <w:multiLevelType w:val="hybridMultilevel"/>
    <w:tmpl w:val="BFC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E688D"/>
    <w:multiLevelType w:val="hybridMultilevel"/>
    <w:tmpl w:val="0B64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80819"/>
    <w:multiLevelType w:val="hybridMultilevel"/>
    <w:tmpl w:val="0B64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C25BD"/>
    <w:multiLevelType w:val="multilevel"/>
    <w:tmpl w:val="E886F392"/>
    <w:lvl w:ilvl="0">
      <w:start w:val="1"/>
      <w:numFmt w:val="decimal"/>
      <w:pStyle w:val="Heading8"/>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51D759E2"/>
    <w:multiLevelType w:val="hybridMultilevel"/>
    <w:tmpl w:val="BED2F5AE"/>
    <w:lvl w:ilvl="0" w:tplc="7B4699CC">
      <w:start w:val="20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77A8F"/>
    <w:multiLevelType w:val="hybridMultilevel"/>
    <w:tmpl w:val="DA301CCE"/>
    <w:lvl w:ilvl="0" w:tplc="7E9CB71E">
      <w:start w:val="1"/>
      <w:numFmt w:val="upp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83EFB"/>
    <w:multiLevelType w:val="hybridMultilevel"/>
    <w:tmpl w:val="B8064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CF7299"/>
    <w:multiLevelType w:val="hybridMultilevel"/>
    <w:tmpl w:val="0B64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D4971"/>
    <w:multiLevelType w:val="hybridMultilevel"/>
    <w:tmpl w:val="2FFAEE9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4"/>
  </w:num>
  <w:num w:numId="4">
    <w:abstractNumId w:val="11"/>
  </w:num>
  <w:num w:numId="5">
    <w:abstractNumId w:val="6"/>
  </w:num>
  <w:num w:numId="6">
    <w:abstractNumId w:val="7"/>
  </w:num>
  <w:num w:numId="7">
    <w:abstractNumId w:val="2"/>
  </w:num>
  <w:num w:numId="8">
    <w:abstractNumId w:val="9"/>
  </w:num>
  <w:num w:numId="9">
    <w:abstractNumId w:val="12"/>
  </w:num>
  <w:num w:numId="10">
    <w:abstractNumId w:val="0"/>
  </w:num>
  <w:num w:numId="11">
    <w:abstractNumId w:val="10"/>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00"/>
    <w:rsid w:val="0001149B"/>
    <w:rsid w:val="00021965"/>
    <w:rsid w:val="0002229B"/>
    <w:rsid w:val="00044B1F"/>
    <w:rsid w:val="0008376A"/>
    <w:rsid w:val="000C6FD4"/>
    <w:rsid w:val="000E1BF2"/>
    <w:rsid w:val="00147378"/>
    <w:rsid w:val="0014749A"/>
    <w:rsid w:val="001B0D11"/>
    <w:rsid w:val="001E6C9D"/>
    <w:rsid w:val="001E792A"/>
    <w:rsid w:val="00200E9C"/>
    <w:rsid w:val="0022044C"/>
    <w:rsid w:val="00220865"/>
    <w:rsid w:val="00242731"/>
    <w:rsid w:val="00251652"/>
    <w:rsid w:val="0025461E"/>
    <w:rsid w:val="00256350"/>
    <w:rsid w:val="00277A77"/>
    <w:rsid w:val="00290712"/>
    <w:rsid w:val="002A0D0E"/>
    <w:rsid w:val="002D0645"/>
    <w:rsid w:val="002E0D57"/>
    <w:rsid w:val="00306B19"/>
    <w:rsid w:val="00377E2C"/>
    <w:rsid w:val="0039168E"/>
    <w:rsid w:val="003D3CBD"/>
    <w:rsid w:val="00405705"/>
    <w:rsid w:val="00405D66"/>
    <w:rsid w:val="00430C52"/>
    <w:rsid w:val="00454498"/>
    <w:rsid w:val="00484AF4"/>
    <w:rsid w:val="004E4963"/>
    <w:rsid w:val="0051660F"/>
    <w:rsid w:val="00525E06"/>
    <w:rsid w:val="00540BB0"/>
    <w:rsid w:val="00553296"/>
    <w:rsid w:val="005611F8"/>
    <w:rsid w:val="00581A78"/>
    <w:rsid w:val="005A5206"/>
    <w:rsid w:val="005C1DFB"/>
    <w:rsid w:val="005C5306"/>
    <w:rsid w:val="005E7EA1"/>
    <w:rsid w:val="005F3CB7"/>
    <w:rsid w:val="00601B47"/>
    <w:rsid w:val="006026F1"/>
    <w:rsid w:val="00607C15"/>
    <w:rsid w:val="00617D67"/>
    <w:rsid w:val="00623434"/>
    <w:rsid w:val="00630CA0"/>
    <w:rsid w:val="00661E6F"/>
    <w:rsid w:val="007075B9"/>
    <w:rsid w:val="00731658"/>
    <w:rsid w:val="0074369E"/>
    <w:rsid w:val="00762652"/>
    <w:rsid w:val="00775DEE"/>
    <w:rsid w:val="007948BD"/>
    <w:rsid w:val="0081351D"/>
    <w:rsid w:val="00850D2A"/>
    <w:rsid w:val="00855E6B"/>
    <w:rsid w:val="00881787"/>
    <w:rsid w:val="00894885"/>
    <w:rsid w:val="00904E55"/>
    <w:rsid w:val="00912045"/>
    <w:rsid w:val="00923AB9"/>
    <w:rsid w:val="00940D1E"/>
    <w:rsid w:val="0099773F"/>
    <w:rsid w:val="009A143E"/>
    <w:rsid w:val="00A14DED"/>
    <w:rsid w:val="00A15864"/>
    <w:rsid w:val="00A4043C"/>
    <w:rsid w:val="00A70B7D"/>
    <w:rsid w:val="00A97037"/>
    <w:rsid w:val="00B34A74"/>
    <w:rsid w:val="00B60A47"/>
    <w:rsid w:val="00BC7B64"/>
    <w:rsid w:val="00BE4011"/>
    <w:rsid w:val="00BF17AB"/>
    <w:rsid w:val="00C10CAA"/>
    <w:rsid w:val="00C22CA8"/>
    <w:rsid w:val="00C447E1"/>
    <w:rsid w:val="00C51B63"/>
    <w:rsid w:val="00C84EA3"/>
    <w:rsid w:val="00CE193E"/>
    <w:rsid w:val="00CE579C"/>
    <w:rsid w:val="00D5442F"/>
    <w:rsid w:val="00D63D9F"/>
    <w:rsid w:val="00D72953"/>
    <w:rsid w:val="00DC4E24"/>
    <w:rsid w:val="00DE48A4"/>
    <w:rsid w:val="00E2432D"/>
    <w:rsid w:val="00E3217D"/>
    <w:rsid w:val="00EB15B0"/>
    <w:rsid w:val="00EB63CE"/>
    <w:rsid w:val="00EC50D2"/>
    <w:rsid w:val="00EC6656"/>
    <w:rsid w:val="00EC6D00"/>
    <w:rsid w:val="00EF3492"/>
    <w:rsid w:val="00F448B1"/>
    <w:rsid w:val="00F80FF0"/>
    <w:rsid w:val="00FA19ED"/>
    <w:rsid w:val="00FB08C2"/>
    <w:rsid w:val="00FE47EE"/>
    <w:rsid w:val="00FE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030F5F"/>
  <w15:chartTrackingRefBased/>
  <w15:docId w15:val="{607E24E9-FCF8-0F4A-9857-AFD57FF4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D00"/>
    <w:rPr>
      <w:rFonts w:ascii="Arial" w:eastAsia="Times New Roman" w:hAnsi="Arial" w:cs="Times New Roman"/>
    </w:rPr>
  </w:style>
  <w:style w:type="paragraph" w:styleId="Heading3">
    <w:name w:val="heading 3"/>
    <w:basedOn w:val="Normal"/>
    <w:next w:val="Normal"/>
    <w:link w:val="Heading3Char"/>
    <w:uiPriority w:val="99"/>
    <w:qFormat/>
    <w:rsid w:val="00EC6D00"/>
    <w:pPr>
      <w:keepNext/>
      <w:outlineLvl w:val="2"/>
    </w:pPr>
    <w:rPr>
      <w:color w:val="000000"/>
    </w:rPr>
  </w:style>
  <w:style w:type="paragraph" w:styleId="Heading8">
    <w:name w:val="heading 8"/>
    <w:basedOn w:val="Normal"/>
    <w:next w:val="Normal"/>
    <w:link w:val="Heading8Char"/>
    <w:uiPriority w:val="99"/>
    <w:qFormat/>
    <w:rsid w:val="00EC6D00"/>
    <w:pPr>
      <w:keepNext/>
      <w:numPr>
        <w:ilvl w:val="7"/>
        <w:numId w:val="1"/>
      </w:numPr>
      <w:tabs>
        <w:tab w:val="left" w:pos="851"/>
        <w:tab w:val="left" w:pos="1702"/>
        <w:tab w:val="left" w:pos="2552"/>
        <w:tab w:val="right" w:pos="9639"/>
      </w:tabs>
      <w:jc w:val="center"/>
      <w:outlineLvl w:val="7"/>
    </w:pPr>
    <w:rPr>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C6D00"/>
    <w:rPr>
      <w:rFonts w:ascii="Arial" w:eastAsia="Times New Roman" w:hAnsi="Arial" w:cs="Times New Roman"/>
      <w:color w:val="000000"/>
    </w:rPr>
  </w:style>
  <w:style w:type="character" w:customStyle="1" w:styleId="Heading8Char">
    <w:name w:val="Heading 8 Char"/>
    <w:basedOn w:val="DefaultParagraphFont"/>
    <w:link w:val="Heading8"/>
    <w:uiPriority w:val="99"/>
    <w:rsid w:val="00EC6D00"/>
    <w:rPr>
      <w:rFonts w:ascii="Arial" w:eastAsia="Times New Roman" w:hAnsi="Arial" w:cs="Times New Roman"/>
      <w:b/>
      <w:color w:val="000000"/>
      <w:sz w:val="30"/>
    </w:rPr>
  </w:style>
  <w:style w:type="paragraph" w:styleId="Header">
    <w:name w:val="header"/>
    <w:basedOn w:val="Normal"/>
    <w:link w:val="HeaderChar"/>
    <w:uiPriority w:val="99"/>
    <w:rsid w:val="00EC6D00"/>
    <w:pPr>
      <w:tabs>
        <w:tab w:val="center" w:pos="4153"/>
        <w:tab w:val="right" w:pos="8306"/>
      </w:tabs>
    </w:pPr>
  </w:style>
  <w:style w:type="character" w:customStyle="1" w:styleId="HeaderChar">
    <w:name w:val="Header Char"/>
    <w:basedOn w:val="DefaultParagraphFont"/>
    <w:link w:val="Header"/>
    <w:uiPriority w:val="99"/>
    <w:rsid w:val="00EC6D00"/>
    <w:rPr>
      <w:rFonts w:ascii="Arial" w:eastAsia="Times New Roman" w:hAnsi="Arial" w:cs="Times New Roman"/>
    </w:rPr>
  </w:style>
  <w:style w:type="paragraph" w:styleId="Footer">
    <w:name w:val="footer"/>
    <w:basedOn w:val="Normal"/>
    <w:link w:val="FooterChar"/>
    <w:uiPriority w:val="99"/>
    <w:rsid w:val="00EC6D00"/>
    <w:pPr>
      <w:tabs>
        <w:tab w:val="center" w:pos="4153"/>
        <w:tab w:val="right" w:pos="8306"/>
      </w:tabs>
    </w:pPr>
  </w:style>
  <w:style w:type="character" w:customStyle="1" w:styleId="FooterChar">
    <w:name w:val="Footer Char"/>
    <w:basedOn w:val="DefaultParagraphFont"/>
    <w:link w:val="Footer"/>
    <w:uiPriority w:val="99"/>
    <w:rsid w:val="00EC6D00"/>
    <w:rPr>
      <w:rFonts w:ascii="Arial" w:eastAsia="Times New Roman" w:hAnsi="Arial" w:cs="Times New Roman"/>
    </w:rPr>
  </w:style>
  <w:style w:type="paragraph" w:styleId="NormalWeb">
    <w:name w:val="Normal (Web)"/>
    <w:basedOn w:val="Normal"/>
    <w:uiPriority w:val="99"/>
    <w:rsid w:val="00EC6D00"/>
    <w:pPr>
      <w:spacing w:before="100" w:beforeAutospacing="1" w:after="100" w:afterAutospacing="1"/>
    </w:pPr>
    <w:rPr>
      <w:rFonts w:ascii="Times New Roman" w:hAnsi="Times New Roman"/>
      <w:lang w:eastAsia="en-GB"/>
    </w:rPr>
  </w:style>
  <w:style w:type="paragraph" w:styleId="ListParagraph">
    <w:name w:val="List Paragraph"/>
    <w:basedOn w:val="Normal"/>
    <w:uiPriority w:val="99"/>
    <w:qFormat/>
    <w:rsid w:val="00EC6D00"/>
    <w:pPr>
      <w:ind w:left="720"/>
      <w:contextualSpacing/>
    </w:pPr>
  </w:style>
  <w:style w:type="character" w:customStyle="1" w:styleId="apple-converted-space">
    <w:name w:val="apple-converted-space"/>
    <w:basedOn w:val="DefaultParagraphFont"/>
    <w:rsid w:val="0052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74924">
      <w:bodyDiv w:val="1"/>
      <w:marLeft w:val="0"/>
      <w:marRight w:val="0"/>
      <w:marTop w:val="0"/>
      <w:marBottom w:val="0"/>
      <w:divBdr>
        <w:top w:val="none" w:sz="0" w:space="0" w:color="auto"/>
        <w:left w:val="none" w:sz="0" w:space="0" w:color="auto"/>
        <w:bottom w:val="none" w:sz="0" w:space="0" w:color="auto"/>
        <w:right w:val="none" w:sz="0" w:space="0" w:color="auto"/>
      </w:divBdr>
    </w:div>
    <w:div w:id="20519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Memarzadeh</dc:creator>
  <cp:keywords/>
  <dc:description/>
  <cp:lastModifiedBy>James Gill</cp:lastModifiedBy>
  <cp:revision>2</cp:revision>
  <dcterms:created xsi:type="dcterms:W3CDTF">2019-02-14T20:28:00Z</dcterms:created>
  <dcterms:modified xsi:type="dcterms:W3CDTF">2019-02-14T20:28:00Z</dcterms:modified>
</cp:coreProperties>
</file>